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F8" w:rsidRPr="00517E16" w:rsidRDefault="00F01FCB" w:rsidP="00F01FCB">
      <w:pPr>
        <w:jc w:val="center"/>
        <w:rPr>
          <w:b/>
          <w:bCs/>
          <w:sz w:val="72"/>
          <w:szCs w:val="72"/>
          <w:u w:val="single"/>
        </w:rPr>
      </w:pPr>
      <w:r w:rsidRPr="00517E16">
        <w:rPr>
          <w:b/>
          <w:bCs/>
          <w:sz w:val="72"/>
          <w:szCs w:val="72"/>
          <w:u w:val="single"/>
        </w:rPr>
        <w:t>DOSSIER DE PRESSE</w:t>
      </w:r>
    </w:p>
    <w:p w:rsidR="00F01FCB" w:rsidRDefault="00F01FCB"/>
    <w:p w:rsidR="00F01FCB" w:rsidRDefault="00517E16" w:rsidP="00F01FCB">
      <w:pPr>
        <w:jc w:val="center"/>
      </w:pPr>
      <w:r>
        <w:rPr>
          <w:noProof/>
          <w:lang w:eastAsia="fr-FR"/>
        </w:rPr>
        <w:drawing>
          <wp:inline distT="0" distB="0" distL="0" distR="0">
            <wp:extent cx="2818743" cy="1992881"/>
            <wp:effectExtent l="19050" t="0" r="657" b="0"/>
            <wp:docPr id="3" name="Image 2" descr="logo predefinitive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definitive bleu.jpg"/>
                    <pic:cNvPicPr/>
                  </pic:nvPicPr>
                  <pic:blipFill>
                    <a:blip r:embed="rId5" cstate="print"/>
                    <a:stretch>
                      <a:fillRect/>
                    </a:stretch>
                  </pic:blipFill>
                  <pic:spPr>
                    <a:xfrm>
                      <a:off x="0" y="0"/>
                      <a:ext cx="2814559" cy="1989923"/>
                    </a:xfrm>
                    <a:prstGeom prst="rect">
                      <a:avLst/>
                    </a:prstGeom>
                  </pic:spPr>
                </pic:pic>
              </a:graphicData>
            </a:graphic>
          </wp:inline>
        </w:drawing>
      </w:r>
    </w:p>
    <w:p w:rsidR="00F01FCB" w:rsidRPr="00F01FCB" w:rsidRDefault="00F01FCB" w:rsidP="00F01FCB">
      <w:pPr>
        <w:jc w:val="center"/>
        <w:rPr>
          <w:b/>
          <w:sz w:val="40"/>
          <w:szCs w:val="40"/>
        </w:rPr>
      </w:pPr>
      <w:r>
        <w:rPr>
          <w:b/>
          <w:sz w:val="40"/>
          <w:szCs w:val="40"/>
        </w:rPr>
        <w:t>L’</w:t>
      </w:r>
      <w:r w:rsidRPr="00F01FCB">
        <w:rPr>
          <w:b/>
          <w:sz w:val="40"/>
          <w:szCs w:val="40"/>
        </w:rPr>
        <w:t xml:space="preserve">ASSOCIATION AKHIAM POUR LE DEVELOPPEMENT ECONOMIQUE ET SOCIAL </w:t>
      </w:r>
    </w:p>
    <w:p w:rsidR="00F01FCB" w:rsidRPr="00F01FCB" w:rsidRDefault="00F01FCB" w:rsidP="00F01FCB">
      <w:pPr>
        <w:jc w:val="center"/>
        <w:rPr>
          <w:b/>
          <w:i/>
          <w:sz w:val="40"/>
          <w:szCs w:val="40"/>
        </w:rPr>
      </w:pPr>
      <w:r w:rsidRPr="00F01FCB">
        <w:rPr>
          <w:b/>
          <w:i/>
          <w:sz w:val="40"/>
          <w:szCs w:val="40"/>
        </w:rPr>
        <w:t>Organise</w:t>
      </w:r>
    </w:p>
    <w:p w:rsidR="00F01FCB" w:rsidRPr="00517E16" w:rsidRDefault="00F01FCB" w:rsidP="00517E16">
      <w:pPr>
        <w:jc w:val="center"/>
        <w:rPr>
          <w:b/>
          <w:color w:val="002060"/>
          <w:sz w:val="72"/>
          <w:szCs w:val="72"/>
        </w:rPr>
      </w:pPr>
      <w:r w:rsidRPr="00517E16">
        <w:rPr>
          <w:b/>
          <w:color w:val="002060"/>
          <w:sz w:val="72"/>
          <w:szCs w:val="72"/>
        </w:rPr>
        <w:t xml:space="preserve">Une caravane de </w:t>
      </w:r>
      <w:r w:rsidR="00517E16" w:rsidRPr="00517E16">
        <w:rPr>
          <w:b/>
          <w:color w:val="002060"/>
          <w:sz w:val="72"/>
          <w:szCs w:val="72"/>
        </w:rPr>
        <w:t>Lecture dans les écoles et collèges de la vallée d’</w:t>
      </w:r>
      <w:proofErr w:type="spellStart"/>
      <w:r w:rsidR="00517E16" w:rsidRPr="00517E16">
        <w:rPr>
          <w:b/>
          <w:color w:val="002060"/>
          <w:sz w:val="72"/>
          <w:szCs w:val="72"/>
        </w:rPr>
        <w:t>Imilchi</w:t>
      </w:r>
      <w:r w:rsidR="00517E16">
        <w:rPr>
          <w:b/>
          <w:color w:val="002060"/>
          <w:sz w:val="72"/>
          <w:szCs w:val="72"/>
        </w:rPr>
        <w:t>l</w:t>
      </w:r>
      <w:proofErr w:type="spellEnd"/>
    </w:p>
    <w:p w:rsidR="00F01FCB" w:rsidRDefault="00F01FCB" w:rsidP="00F01FCB"/>
    <w:p w:rsidR="00B5216D" w:rsidRDefault="00B5216D" w:rsidP="00F01FCB"/>
    <w:p w:rsidR="00B5216D" w:rsidRDefault="00B5216D" w:rsidP="00F01FCB"/>
    <w:p w:rsidR="00B5216D" w:rsidRDefault="00B5216D" w:rsidP="00F01FCB"/>
    <w:p w:rsidR="00517E16" w:rsidRDefault="00517E16" w:rsidP="00517E16">
      <w:pPr>
        <w:jc w:val="center"/>
        <w:rPr>
          <w:b/>
          <w:sz w:val="40"/>
          <w:szCs w:val="40"/>
          <w:u w:val="single"/>
        </w:rPr>
      </w:pPr>
      <w:r w:rsidRPr="00517E16">
        <w:rPr>
          <w:b/>
          <w:sz w:val="40"/>
          <w:szCs w:val="40"/>
          <w:u w:val="single"/>
        </w:rPr>
        <w:t>24 au 29</w:t>
      </w:r>
      <w:r w:rsidR="00F01FCB" w:rsidRPr="00517E16">
        <w:rPr>
          <w:b/>
          <w:sz w:val="40"/>
          <w:szCs w:val="40"/>
          <w:u w:val="single"/>
        </w:rPr>
        <w:t xml:space="preserve"> </w:t>
      </w:r>
      <w:r w:rsidRPr="00517E16">
        <w:rPr>
          <w:b/>
          <w:sz w:val="40"/>
          <w:szCs w:val="40"/>
          <w:u w:val="single"/>
        </w:rPr>
        <w:t>Octobre</w:t>
      </w:r>
      <w:r w:rsidR="00F01FCB" w:rsidRPr="00517E16">
        <w:rPr>
          <w:b/>
          <w:sz w:val="40"/>
          <w:szCs w:val="40"/>
          <w:u w:val="single"/>
        </w:rPr>
        <w:t xml:space="preserve"> 2015</w:t>
      </w:r>
    </w:p>
    <w:p w:rsidR="00517E16" w:rsidRPr="00517E16" w:rsidRDefault="00517E16" w:rsidP="00517E16">
      <w:pPr>
        <w:jc w:val="center"/>
        <w:rPr>
          <w:b/>
          <w:sz w:val="40"/>
          <w:szCs w:val="40"/>
          <w:u w:val="single"/>
        </w:rPr>
      </w:pPr>
    </w:p>
    <w:p w:rsidR="00517E16" w:rsidRDefault="00517E16" w:rsidP="00CC00B4">
      <w:pPr>
        <w:jc w:val="both"/>
        <w:rPr>
          <w:b/>
          <w:color w:val="000000" w:themeColor="text1"/>
          <w:sz w:val="28"/>
          <w:szCs w:val="28"/>
        </w:rPr>
      </w:pPr>
      <w:r>
        <w:rPr>
          <w:b/>
          <w:color w:val="000000" w:themeColor="text1"/>
          <w:sz w:val="28"/>
          <w:szCs w:val="28"/>
        </w:rPr>
        <w:lastRenderedPageBreak/>
        <w:t>CONTEXTE</w:t>
      </w:r>
    </w:p>
    <w:p w:rsidR="00517E16" w:rsidRDefault="00517E16" w:rsidP="00DD7C90">
      <w:pPr>
        <w:spacing w:before="100" w:beforeAutospacing="1" w:after="100" w:afterAutospacing="1"/>
        <w:jc w:val="both"/>
        <w:rPr>
          <w:rFonts w:ascii="Arial" w:hAnsi="Arial" w:cs="Arial"/>
        </w:rPr>
      </w:pPr>
      <w:r w:rsidRPr="00E01955">
        <w:rPr>
          <w:rFonts w:ascii="Arial" w:hAnsi="Arial" w:cs="Arial"/>
        </w:rPr>
        <w:t>La zone d’</w:t>
      </w:r>
      <w:proofErr w:type="spellStart"/>
      <w:r w:rsidRPr="00E01955">
        <w:rPr>
          <w:rFonts w:ascii="Arial" w:hAnsi="Arial" w:cs="Arial"/>
        </w:rPr>
        <w:t>Imilchil</w:t>
      </w:r>
      <w:proofErr w:type="spellEnd"/>
      <w:r w:rsidRPr="00E01955">
        <w:rPr>
          <w:rFonts w:ascii="Arial" w:hAnsi="Arial" w:cs="Arial"/>
        </w:rPr>
        <w:t xml:space="preserve"> se situe dans le haut atlas oriental à plus de 2400 m d’altitude, se caractérise par un  climat rude en hiver, son isolement et sa prédominance agricole. Victime des changements climatiques et d’absence d’alternatives face aux pertes agricoles subies chaque année, la région demeure une zone marginalisée du Maroc</w:t>
      </w:r>
      <w:r w:rsidR="00DD7C90">
        <w:rPr>
          <w:rFonts w:ascii="Arial" w:hAnsi="Arial" w:cs="Arial"/>
        </w:rPr>
        <w:t>.</w:t>
      </w:r>
    </w:p>
    <w:p w:rsidR="00DD7C90" w:rsidRPr="00DD7C90" w:rsidRDefault="00DD7C90" w:rsidP="00DD7C90">
      <w:pPr>
        <w:spacing w:before="100" w:beforeAutospacing="1" w:after="100" w:afterAutospacing="1"/>
        <w:jc w:val="both"/>
        <w:rPr>
          <w:rFonts w:ascii="Arial" w:hAnsi="Arial" w:cs="Arial"/>
        </w:rPr>
      </w:pPr>
      <w:r w:rsidRPr="00DD7C90">
        <w:rPr>
          <w:rFonts w:ascii="Arial" w:eastAsia="Calibri" w:hAnsi="Arial" w:cs="Arial"/>
        </w:rPr>
        <w:t>De plus, la région d’</w:t>
      </w:r>
      <w:proofErr w:type="spellStart"/>
      <w:r w:rsidRPr="00DD7C90">
        <w:rPr>
          <w:rFonts w:ascii="Arial" w:eastAsia="Calibri" w:hAnsi="Arial" w:cs="Arial"/>
        </w:rPr>
        <w:t>Imilchil</w:t>
      </w:r>
      <w:proofErr w:type="spellEnd"/>
      <w:r w:rsidRPr="00DD7C90">
        <w:rPr>
          <w:rFonts w:ascii="Arial" w:eastAsia="Calibri" w:hAnsi="Arial" w:cs="Arial"/>
        </w:rPr>
        <w:t xml:space="preserve"> souffre d’un grand déficit en termes de scolarisation : selon de RGPH de 2001, « le taux d’analphabétisme chez les hommes était de 65.8%, chez les femmes de 90% et le taux global était de 77.7%. Ce taux est largement supérieur au taux provincial qui est de 49,8% et au taux national qui est de 60,5%. Ainsi, la population qui lit l’arabe correspond à seulement 10.7%, la population qui lit et écrit l’arabe et le français à  10.4%, la population ayant un niveau collégial est de 23.1%, la population ayant un niveau d’étude supérieur est de 0.7%. (Rapport INDH CR-BOUZMOU). Aujourd’hui même en 2014, le taux de réussite au baccalauréat du lycée affecté à la région était de 17% en première session soit un des taux les plus bas au niveau régional et national. </w:t>
      </w:r>
    </w:p>
    <w:p w:rsidR="00DD7C90" w:rsidRPr="007E3031" w:rsidRDefault="00DD7C90" w:rsidP="007E3031">
      <w:pPr>
        <w:jc w:val="both"/>
        <w:rPr>
          <w:rFonts w:ascii="Arial" w:hAnsi="Arial" w:cs="Arial"/>
          <w:b/>
        </w:rPr>
      </w:pPr>
      <w:r w:rsidRPr="007E3031">
        <w:rPr>
          <w:rFonts w:ascii="Arial" w:hAnsi="Arial" w:cs="Arial"/>
          <w:b/>
        </w:rPr>
        <w:t>L’ASSOCIATION AKHIAM ET LA SCOLARISATION</w:t>
      </w:r>
    </w:p>
    <w:p w:rsidR="00DD7C90" w:rsidRPr="00DD7C90" w:rsidRDefault="00DD7C90" w:rsidP="00DD7C90">
      <w:pPr>
        <w:spacing w:before="100" w:beforeAutospacing="1" w:after="100" w:afterAutospacing="1"/>
        <w:jc w:val="both"/>
        <w:rPr>
          <w:rFonts w:ascii="Arial" w:hAnsi="Arial" w:cs="Arial"/>
        </w:rPr>
      </w:pPr>
      <w:r w:rsidRPr="00DD7C90">
        <w:rPr>
          <w:rFonts w:ascii="Arial" w:eastAsia="Calibri" w:hAnsi="Arial" w:cs="Arial"/>
        </w:rPr>
        <w:t>L’Association AKHIAM est une association locale implantée localement dans la vallée d’</w:t>
      </w:r>
      <w:proofErr w:type="spellStart"/>
      <w:r w:rsidRPr="00DD7C90">
        <w:rPr>
          <w:rFonts w:ascii="Arial" w:eastAsia="Calibri" w:hAnsi="Arial" w:cs="Arial"/>
        </w:rPr>
        <w:t>Imilchil</w:t>
      </w:r>
      <w:proofErr w:type="spellEnd"/>
      <w:r w:rsidRPr="00DD7C90">
        <w:rPr>
          <w:rFonts w:ascii="Arial" w:eastAsia="Calibri" w:hAnsi="Arial" w:cs="Arial"/>
        </w:rPr>
        <w:t xml:space="preserve"> depuis 2000. La vision de l’Association est que l’éduction est le catalyseur de tout processus de développement.  C’est pourquoi, impliquée dans le domaine de la scolarisation depuis sa création, l’Association a mis en place des activités de lutte contre l’absentéisme, l’échec et l’abandon scolaire.</w:t>
      </w:r>
    </w:p>
    <w:p w:rsidR="00DD7C90" w:rsidRPr="00DD7C90" w:rsidRDefault="00DD7C90" w:rsidP="00DD7C90">
      <w:pPr>
        <w:spacing w:before="100" w:beforeAutospacing="1" w:after="100" w:afterAutospacing="1"/>
        <w:jc w:val="both"/>
        <w:rPr>
          <w:rFonts w:ascii="Arial" w:eastAsia="Calibri" w:hAnsi="Arial" w:cs="Arial"/>
        </w:rPr>
      </w:pPr>
      <w:r w:rsidRPr="00DD7C90">
        <w:rPr>
          <w:rFonts w:ascii="Arial" w:hAnsi="Arial" w:cs="Arial"/>
        </w:rPr>
        <w:t>Depuis sa création, l’Association se focalise sur le renforcement du préscolaire et l’alphabétisation. Elle a relancé cette année 5 jardins d’enfants dans la vallée avec le soutien de l’</w:t>
      </w:r>
      <w:proofErr w:type="spellStart"/>
      <w:r w:rsidRPr="00DD7C90">
        <w:rPr>
          <w:rFonts w:ascii="Arial" w:hAnsi="Arial" w:cs="Arial"/>
        </w:rPr>
        <w:t>Entaide</w:t>
      </w:r>
      <w:proofErr w:type="spellEnd"/>
      <w:r w:rsidRPr="00DD7C90">
        <w:rPr>
          <w:rFonts w:ascii="Arial" w:hAnsi="Arial" w:cs="Arial"/>
        </w:rPr>
        <w:t xml:space="preserve"> et 37 centres d’alphabétisation, en partenariat avec le Ministère de l’Education Nationale et le Ministère de l’Artisanat. </w:t>
      </w:r>
    </w:p>
    <w:p w:rsidR="00DD7C90" w:rsidRPr="00DD7C90" w:rsidRDefault="00DD7C90" w:rsidP="00DD7C90">
      <w:pPr>
        <w:spacing w:before="100" w:beforeAutospacing="1" w:after="100" w:afterAutospacing="1"/>
        <w:jc w:val="both"/>
        <w:rPr>
          <w:rFonts w:ascii="Arial" w:hAnsi="Arial" w:cs="Arial"/>
        </w:rPr>
      </w:pPr>
      <w:r w:rsidRPr="00DD7C90">
        <w:rPr>
          <w:rFonts w:ascii="Arial" w:hAnsi="Arial" w:cs="Arial"/>
        </w:rPr>
        <w:t>L’Association a aussi o</w:t>
      </w:r>
      <w:r w:rsidRPr="00DD7C90">
        <w:rPr>
          <w:rFonts w:ascii="Arial" w:eastAsia="Calibri" w:hAnsi="Arial" w:cs="Arial"/>
        </w:rPr>
        <w:t xml:space="preserve">rganisé à plusieurs reprises des ateliers de rencontre avec les élèves afin de proposer des activités éducatives et ludiques au sein des établissements et d’encourager et de redynamiser ainsi les élèves. </w:t>
      </w:r>
      <w:r w:rsidRPr="00DD7C90">
        <w:rPr>
          <w:rFonts w:ascii="Arial" w:hAnsi="Arial" w:cs="Arial"/>
        </w:rPr>
        <w:t xml:space="preserve">Grâce à des initiatives partenariales, des </w:t>
      </w:r>
      <w:r w:rsidRPr="00DD7C90">
        <w:rPr>
          <w:rFonts w:ascii="Arial" w:eastAsia="Calibri" w:hAnsi="Arial" w:cs="Arial"/>
        </w:rPr>
        <w:t xml:space="preserve"> caravanes du Livre ont permis d’équiper le lycée et le collège d’</w:t>
      </w:r>
      <w:proofErr w:type="spellStart"/>
      <w:r w:rsidRPr="00DD7C90">
        <w:rPr>
          <w:rFonts w:ascii="Arial" w:eastAsia="Calibri" w:hAnsi="Arial" w:cs="Arial"/>
        </w:rPr>
        <w:t>Imilchil</w:t>
      </w:r>
      <w:proofErr w:type="spellEnd"/>
      <w:r w:rsidRPr="00DD7C90">
        <w:rPr>
          <w:rFonts w:ascii="Arial" w:eastAsia="Calibri" w:hAnsi="Arial" w:cs="Arial"/>
        </w:rPr>
        <w:t xml:space="preserve"> de bibliothèques que peuvent désormais consulter les élèves. </w:t>
      </w:r>
      <w:r w:rsidRPr="00DD7C90">
        <w:rPr>
          <w:rFonts w:ascii="Arial" w:hAnsi="Arial" w:cs="Arial"/>
        </w:rPr>
        <w:t xml:space="preserve">Depuis la rentrée, grâce aux dons de M. </w:t>
      </w:r>
      <w:proofErr w:type="spellStart"/>
      <w:r w:rsidRPr="00DD7C90">
        <w:rPr>
          <w:rFonts w:ascii="Arial" w:hAnsi="Arial" w:cs="Arial"/>
        </w:rPr>
        <w:t>Ouaddou</w:t>
      </w:r>
      <w:proofErr w:type="spellEnd"/>
      <w:r w:rsidRPr="00DD7C90">
        <w:rPr>
          <w:rFonts w:ascii="Arial" w:hAnsi="Arial" w:cs="Arial"/>
        </w:rPr>
        <w:t xml:space="preserve"> Abdeslam, </w:t>
      </w:r>
      <w:r w:rsidRPr="00DD7C90">
        <w:rPr>
          <w:rFonts w:ascii="Arial" w:eastAsia="Calibri" w:hAnsi="Arial" w:cs="Arial"/>
        </w:rPr>
        <w:t xml:space="preserve"> </w:t>
      </w:r>
      <w:r w:rsidRPr="00DD7C90">
        <w:rPr>
          <w:rFonts w:ascii="Arial" w:hAnsi="Arial" w:cs="Arial"/>
        </w:rPr>
        <w:t>le lycée et</w:t>
      </w:r>
      <w:r w:rsidRPr="00DD7C90">
        <w:rPr>
          <w:rFonts w:ascii="Arial" w:eastAsia="Calibri" w:hAnsi="Arial" w:cs="Arial"/>
        </w:rPr>
        <w:t xml:space="preserve"> le collège d’</w:t>
      </w:r>
      <w:proofErr w:type="spellStart"/>
      <w:r w:rsidRPr="00DD7C90">
        <w:rPr>
          <w:rFonts w:ascii="Arial" w:eastAsia="Calibri" w:hAnsi="Arial" w:cs="Arial"/>
        </w:rPr>
        <w:t>Imilchil</w:t>
      </w:r>
      <w:proofErr w:type="spellEnd"/>
      <w:r w:rsidRPr="00DD7C90">
        <w:rPr>
          <w:rFonts w:ascii="Arial" w:eastAsia="Calibri" w:hAnsi="Arial" w:cs="Arial"/>
        </w:rPr>
        <w:t xml:space="preserve"> </w:t>
      </w:r>
      <w:r w:rsidRPr="00DD7C90">
        <w:rPr>
          <w:rFonts w:ascii="Arial" w:hAnsi="Arial" w:cs="Arial"/>
        </w:rPr>
        <w:t xml:space="preserve">ont été équipés </w:t>
      </w:r>
      <w:r w:rsidRPr="00DD7C90">
        <w:rPr>
          <w:rFonts w:ascii="Arial" w:eastAsia="Calibri" w:hAnsi="Arial" w:cs="Arial"/>
        </w:rPr>
        <w:t xml:space="preserve">de matériel informatique pour apprendre aux élèves à utiliser cet outil indispensable à l’ère du numérique. </w:t>
      </w:r>
    </w:p>
    <w:p w:rsidR="00DD7C90" w:rsidRDefault="00DD7C90" w:rsidP="00005BF4">
      <w:pPr>
        <w:spacing w:before="100" w:beforeAutospacing="1" w:after="100" w:afterAutospacing="1"/>
        <w:jc w:val="both"/>
        <w:rPr>
          <w:rFonts w:ascii="Arial" w:hAnsi="Arial" w:cs="Arial"/>
        </w:rPr>
      </w:pPr>
      <w:r w:rsidRPr="00DD7C90">
        <w:rPr>
          <w:rFonts w:ascii="Arial" w:hAnsi="Arial" w:cs="Arial"/>
        </w:rPr>
        <w:t xml:space="preserve">D’autre part, à partir d’octobre 2015, l’Association </w:t>
      </w:r>
      <w:r w:rsidR="007E3031">
        <w:rPr>
          <w:rFonts w:ascii="Arial" w:hAnsi="Arial" w:cs="Arial"/>
        </w:rPr>
        <w:t xml:space="preserve">AKHIAM </w:t>
      </w:r>
      <w:r w:rsidRPr="00DD7C90">
        <w:rPr>
          <w:rFonts w:ascii="Arial" w:hAnsi="Arial" w:cs="Arial"/>
        </w:rPr>
        <w:t>met en œuvre un projet d’accompagnement scolaire en partenariat avec le Ministère de l’Education</w:t>
      </w:r>
      <w:r>
        <w:rPr>
          <w:rFonts w:ascii="Arial" w:hAnsi="Arial" w:cs="Arial"/>
        </w:rPr>
        <w:t xml:space="preserve"> Natio</w:t>
      </w:r>
      <w:r w:rsidR="00005BF4">
        <w:rPr>
          <w:rFonts w:ascii="Arial" w:hAnsi="Arial" w:cs="Arial"/>
        </w:rPr>
        <w:t xml:space="preserve">nale. Le projet vise les élèves en difficulté,  en particulier les filles, qui envisagent de quitter l’école afin de </w:t>
      </w:r>
      <w:r w:rsidR="007E3031">
        <w:rPr>
          <w:rFonts w:ascii="Arial" w:hAnsi="Arial" w:cs="Arial"/>
        </w:rPr>
        <w:t xml:space="preserve">leur permettre une remise à niveau à travers le soutien scolaire et la lutte contre l’abandon scolaire. </w:t>
      </w:r>
    </w:p>
    <w:p w:rsidR="007E3031" w:rsidRDefault="007E3031" w:rsidP="00005BF4">
      <w:pPr>
        <w:spacing w:before="100" w:beforeAutospacing="1" w:after="100" w:afterAutospacing="1"/>
        <w:jc w:val="both"/>
        <w:rPr>
          <w:rFonts w:ascii="Arial" w:hAnsi="Arial" w:cs="Arial"/>
        </w:rPr>
      </w:pPr>
    </w:p>
    <w:p w:rsidR="00DD7C90" w:rsidRPr="00F42DEE" w:rsidRDefault="00FE0770" w:rsidP="00F42DEE">
      <w:pPr>
        <w:spacing w:before="100" w:beforeAutospacing="1" w:after="100" w:afterAutospacing="1"/>
        <w:jc w:val="both"/>
        <w:rPr>
          <w:rFonts w:ascii="Arial" w:hAnsi="Arial" w:cs="Arial"/>
        </w:rPr>
      </w:pPr>
      <w:r>
        <w:rPr>
          <w:rFonts w:ascii="Arial" w:hAnsi="Arial" w:cs="Arial"/>
          <w:noProof/>
          <w:lang w:eastAsia="fr-FR"/>
        </w:rPr>
        <w:lastRenderedPageBreak/>
        <w:drawing>
          <wp:inline distT="0" distB="0" distL="0" distR="0">
            <wp:extent cx="2641600" cy="1981200"/>
            <wp:effectExtent l="19050" t="0" r="6350" b="0"/>
            <wp:docPr id="4" name="Image 3" descr="P423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230232.JPG"/>
                    <pic:cNvPicPr/>
                  </pic:nvPicPr>
                  <pic:blipFill>
                    <a:blip r:embed="rId6" cstate="print"/>
                    <a:stretch>
                      <a:fillRect/>
                    </a:stretch>
                  </pic:blipFill>
                  <pic:spPr>
                    <a:xfrm>
                      <a:off x="0" y="0"/>
                      <a:ext cx="2641350" cy="1981013"/>
                    </a:xfrm>
                    <a:prstGeom prst="rect">
                      <a:avLst/>
                    </a:prstGeom>
                  </pic:spPr>
                </pic:pic>
              </a:graphicData>
            </a:graphic>
          </wp:inline>
        </w:drawing>
      </w:r>
      <w:r>
        <w:rPr>
          <w:rFonts w:ascii="Arial" w:hAnsi="Arial" w:cs="Arial"/>
          <w:noProof/>
          <w:lang w:eastAsia="fr-FR"/>
        </w:rPr>
        <w:drawing>
          <wp:inline distT="0" distB="0" distL="0" distR="0">
            <wp:extent cx="2641600" cy="1981200"/>
            <wp:effectExtent l="19050" t="0" r="6350" b="0"/>
            <wp:docPr id="5" name="Image 4" descr="IMGP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197.JPG"/>
                    <pic:cNvPicPr/>
                  </pic:nvPicPr>
                  <pic:blipFill>
                    <a:blip r:embed="rId7" cstate="print"/>
                    <a:stretch>
                      <a:fillRect/>
                    </a:stretch>
                  </pic:blipFill>
                  <pic:spPr>
                    <a:xfrm>
                      <a:off x="0" y="0"/>
                      <a:ext cx="2641350" cy="1981013"/>
                    </a:xfrm>
                    <a:prstGeom prst="rect">
                      <a:avLst/>
                    </a:prstGeom>
                  </pic:spPr>
                </pic:pic>
              </a:graphicData>
            </a:graphic>
          </wp:inline>
        </w:drawing>
      </w:r>
    </w:p>
    <w:p w:rsidR="00D66A6D" w:rsidRPr="007E3031" w:rsidRDefault="00517E16" w:rsidP="00C24A4D">
      <w:pPr>
        <w:jc w:val="both"/>
        <w:rPr>
          <w:rFonts w:ascii="Arial" w:hAnsi="Arial" w:cs="Arial"/>
          <w:b/>
        </w:rPr>
      </w:pPr>
      <w:r w:rsidRPr="007E3031">
        <w:rPr>
          <w:rFonts w:ascii="Arial" w:hAnsi="Arial" w:cs="Arial"/>
          <w:b/>
        </w:rPr>
        <w:t>LA CARAVANE DE LECTURE DANS LES ETABLISSEMENTS PRIMAIRES ET SECONDAIRES</w:t>
      </w:r>
    </w:p>
    <w:p w:rsidR="00D66A6D" w:rsidRPr="007E3031" w:rsidRDefault="00517E16" w:rsidP="00C24A4D">
      <w:pPr>
        <w:jc w:val="both"/>
        <w:rPr>
          <w:rFonts w:ascii="Arial" w:hAnsi="Arial" w:cs="Arial"/>
          <w:b/>
        </w:rPr>
      </w:pPr>
      <w:r w:rsidRPr="007E3031">
        <w:rPr>
          <w:rFonts w:ascii="Arial" w:hAnsi="Arial" w:cs="Arial"/>
          <w:b/>
        </w:rPr>
        <w:t>Encourager à la lecture c’est aussi rendre l’apprentissage plus ludique</w:t>
      </w:r>
    </w:p>
    <w:p w:rsidR="00DD7C90" w:rsidRPr="00F42DEE" w:rsidRDefault="00DD7C90" w:rsidP="00836288">
      <w:pPr>
        <w:spacing w:line="240" w:lineRule="auto"/>
        <w:ind w:firstLine="709"/>
        <w:jc w:val="both"/>
        <w:rPr>
          <w:rFonts w:ascii="Arial" w:hAnsi="Arial" w:cs="Arial"/>
        </w:rPr>
      </w:pPr>
      <w:r w:rsidRPr="00F42DEE">
        <w:rPr>
          <w:rFonts w:ascii="Arial" w:eastAsia="Calibri" w:hAnsi="Arial" w:cs="Arial"/>
        </w:rPr>
        <w:t xml:space="preserve">D’autre part, </w:t>
      </w:r>
      <w:r w:rsidRPr="00F42DEE">
        <w:rPr>
          <w:rFonts w:ascii="Arial" w:hAnsi="Arial" w:cs="Arial"/>
        </w:rPr>
        <w:tab/>
        <w:t>l’Association souhaite</w:t>
      </w:r>
      <w:r w:rsidRPr="00F42DEE">
        <w:rPr>
          <w:rFonts w:ascii="Arial" w:eastAsia="Calibri" w:hAnsi="Arial" w:cs="Arial"/>
        </w:rPr>
        <w:t xml:space="preserve"> mettre en place davantage d’activités linguistiques et de communication pour encourager les élèves à parler, écrire et lire en français.</w:t>
      </w:r>
      <w:r w:rsidRPr="00F42DEE">
        <w:rPr>
          <w:rFonts w:ascii="Arial" w:hAnsi="Arial" w:cs="Arial"/>
        </w:rPr>
        <w:t xml:space="preserve"> </w:t>
      </w:r>
      <w:r w:rsidRPr="00F42DEE">
        <w:rPr>
          <w:rFonts w:ascii="Arial" w:eastAsia="Calibri" w:hAnsi="Arial" w:cs="Arial"/>
        </w:rPr>
        <w:t xml:space="preserve">C’est dans ce cadre que nous proposons </w:t>
      </w:r>
      <w:r w:rsidR="00836288">
        <w:rPr>
          <w:rFonts w:ascii="Arial" w:hAnsi="Arial" w:cs="Arial"/>
        </w:rPr>
        <w:t>des ateliers</w:t>
      </w:r>
      <w:r w:rsidR="00FE0770" w:rsidRPr="00F42DEE">
        <w:rPr>
          <w:rFonts w:ascii="Arial" w:hAnsi="Arial" w:cs="Arial"/>
        </w:rPr>
        <w:t xml:space="preserve"> encadrés</w:t>
      </w:r>
      <w:r w:rsidRPr="00F42DEE">
        <w:rPr>
          <w:rFonts w:ascii="Arial" w:eastAsia="Calibri" w:hAnsi="Arial" w:cs="Arial"/>
        </w:rPr>
        <w:t xml:space="preserve"> par des professeurs de français désireux de participer à une activité solidaire. </w:t>
      </w:r>
    </w:p>
    <w:p w:rsidR="00EA2A15" w:rsidRPr="00E01955" w:rsidRDefault="00E01955" w:rsidP="005E6116">
      <w:pPr>
        <w:spacing w:before="100" w:beforeAutospacing="1" w:after="100" w:afterAutospacing="1"/>
        <w:jc w:val="both"/>
        <w:rPr>
          <w:rFonts w:ascii="Arial" w:hAnsi="Arial" w:cs="Arial"/>
        </w:rPr>
      </w:pPr>
      <w:r>
        <w:rPr>
          <w:rFonts w:ascii="Arial" w:hAnsi="Arial" w:cs="Arial"/>
        </w:rPr>
        <w:t xml:space="preserve">Grâce au </w:t>
      </w:r>
      <w:r w:rsidR="00FE0770">
        <w:rPr>
          <w:rFonts w:ascii="Arial" w:hAnsi="Arial" w:cs="Arial"/>
        </w:rPr>
        <w:t xml:space="preserve">soutien de deux professeurs venus de France et du Lycée Descartes de Rabat </w:t>
      </w:r>
      <w:r>
        <w:rPr>
          <w:rFonts w:ascii="Arial" w:hAnsi="Arial" w:cs="Arial"/>
        </w:rPr>
        <w:t xml:space="preserve"> l’</w:t>
      </w:r>
      <w:r w:rsidR="00EA2A15" w:rsidRPr="00E01955">
        <w:rPr>
          <w:rFonts w:ascii="Arial" w:hAnsi="Arial" w:cs="Arial"/>
        </w:rPr>
        <w:t xml:space="preserve">Association </w:t>
      </w:r>
      <w:r w:rsidR="00CB2E46" w:rsidRPr="00E01955">
        <w:rPr>
          <w:rFonts w:ascii="Arial" w:hAnsi="Arial" w:cs="Arial"/>
        </w:rPr>
        <w:t xml:space="preserve">AKHIAM </w:t>
      </w:r>
      <w:r w:rsidR="00FE0770" w:rsidRPr="00F42DEE">
        <w:rPr>
          <w:rFonts w:ascii="Arial" w:eastAsia="Calibri" w:hAnsi="Arial" w:cs="Arial"/>
        </w:rPr>
        <w:t>réalis</w:t>
      </w:r>
      <w:r w:rsidR="005E6116">
        <w:rPr>
          <w:rFonts w:ascii="Arial" w:eastAsia="Calibri" w:hAnsi="Arial" w:cs="Arial"/>
        </w:rPr>
        <w:t xml:space="preserve">e </w:t>
      </w:r>
      <w:r w:rsidR="00FE0770" w:rsidRPr="00F42DEE">
        <w:rPr>
          <w:rFonts w:ascii="Arial" w:eastAsia="Calibri" w:hAnsi="Arial" w:cs="Arial"/>
        </w:rPr>
        <w:t>une caravane de lecture dans 5 établissements scolaires de la vallée d’</w:t>
      </w:r>
      <w:proofErr w:type="spellStart"/>
      <w:r w:rsidR="00FE0770" w:rsidRPr="00F42DEE">
        <w:rPr>
          <w:rFonts w:ascii="Arial" w:eastAsia="Calibri" w:hAnsi="Arial" w:cs="Arial"/>
        </w:rPr>
        <w:t>Imilchil</w:t>
      </w:r>
      <w:proofErr w:type="spellEnd"/>
      <w:r w:rsidR="00FE0770">
        <w:rPr>
          <w:rFonts w:ascii="Arial" w:hAnsi="Arial" w:cs="Arial"/>
        </w:rPr>
        <w:t xml:space="preserve">. </w:t>
      </w:r>
      <w:r w:rsidR="00EA2A15" w:rsidRPr="00E01955">
        <w:rPr>
          <w:rFonts w:ascii="Arial" w:hAnsi="Arial" w:cs="Arial"/>
        </w:rPr>
        <w:t xml:space="preserve"> A travers cette caravane, l’Association AKHIAM vise </w:t>
      </w:r>
      <w:r w:rsidR="005E6116">
        <w:rPr>
          <w:rFonts w:ascii="Arial" w:hAnsi="Arial" w:cs="Arial"/>
        </w:rPr>
        <w:t xml:space="preserve">la sensibilisation des élèves à la lecture et à l’apprentissage du </w:t>
      </w:r>
      <w:proofErr w:type="spellStart"/>
      <w:r w:rsidR="005E6116">
        <w:rPr>
          <w:rFonts w:ascii="Arial" w:hAnsi="Arial" w:cs="Arial"/>
        </w:rPr>
        <w:t>fançais</w:t>
      </w:r>
      <w:proofErr w:type="spellEnd"/>
      <w:r w:rsidR="005E6116">
        <w:rPr>
          <w:rFonts w:ascii="Arial" w:hAnsi="Arial" w:cs="Arial"/>
        </w:rPr>
        <w:t>.</w:t>
      </w:r>
    </w:p>
    <w:p w:rsidR="00F42DEE" w:rsidRDefault="00CB2E46" w:rsidP="00F65AA5">
      <w:pPr>
        <w:spacing w:before="100" w:beforeAutospacing="1" w:after="100" w:afterAutospacing="1"/>
        <w:jc w:val="both"/>
        <w:rPr>
          <w:rFonts w:ascii="Arial" w:hAnsi="Arial" w:cs="Arial"/>
        </w:rPr>
      </w:pPr>
      <w:r w:rsidRPr="00E01955">
        <w:rPr>
          <w:rFonts w:ascii="Arial" w:hAnsi="Arial" w:cs="Arial"/>
        </w:rPr>
        <w:t xml:space="preserve">La caravane de sensibilisation </w:t>
      </w:r>
      <w:r w:rsidR="00FE0770">
        <w:rPr>
          <w:rFonts w:ascii="Arial" w:hAnsi="Arial" w:cs="Arial"/>
        </w:rPr>
        <w:t>débute</w:t>
      </w:r>
      <w:r w:rsidRPr="00F42DEE">
        <w:rPr>
          <w:rFonts w:ascii="Arial" w:hAnsi="Arial" w:cs="Arial"/>
        </w:rPr>
        <w:t xml:space="preserve"> le </w:t>
      </w:r>
      <w:r w:rsidR="00FE0770" w:rsidRPr="00F42DEE">
        <w:rPr>
          <w:rFonts w:ascii="Arial" w:hAnsi="Arial" w:cs="Arial"/>
        </w:rPr>
        <w:t>25 octobre</w:t>
      </w:r>
      <w:r w:rsidRPr="00F42DEE">
        <w:rPr>
          <w:rFonts w:ascii="Arial" w:hAnsi="Arial" w:cs="Arial"/>
        </w:rPr>
        <w:t xml:space="preserve"> et s’achèvera le </w:t>
      </w:r>
      <w:r w:rsidR="00FE0770" w:rsidRPr="00F42DEE">
        <w:rPr>
          <w:rFonts w:ascii="Arial" w:hAnsi="Arial" w:cs="Arial"/>
        </w:rPr>
        <w:t>29 octobre</w:t>
      </w:r>
      <w:r w:rsidRPr="00F42DEE">
        <w:rPr>
          <w:rFonts w:ascii="Arial" w:hAnsi="Arial" w:cs="Arial"/>
        </w:rPr>
        <w:t xml:space="preserve"> 2015</w:t>
      </w:r>
      <w:r w:rsidRPr="00E01955">
        <w:rPr>
          <w:rFonts w:ascii="Arial" w:hAnsi="Arial" w:cs="Arial"/>
        </w:rPr>
        <w:t xml:space="preserve">. En tout, ce sont </w:t>
      </w:r>
      <w:r w:rsidR="00FE0770" w:rsidRPr="00F42DEE">
        <w:rPr>
          <w:rFonts w:ascii="Arial" w:hAnsi="Arial" w:cs="Arial"/>
        </w:rPr>
        <w:t xml:space="preserve">5 établissements et près de 300 élèves </w:t>
      </w:r>
      <w:r w:rsidR="00FE0770">
        <w:rPr>
          <w:rFonts w:ascii="Arial" w:hAnsi="Arial" w:cs="Arial"/>
        </w:rPr>
        <w:t>qui bénéficieront des ateliers en français organisés dans le cadre de leur programme scolaire. De plus, des concours de lecture, écriture et interprétation seront organisés en collaboration avec les professeurs, ce qui permettra d’encourager les meilleures élèves avec l’attribution de livres neufs en récompense</w:t>
      </w:r>
      <w:r w:rsidR="00F42DEE">
        <w:rPr>
          <w:rFonts w:ascii="Arial" w:hAnsi="Arial" w:cs="Arial"/>
        </w:rPr>
        <w:t>.</w:t>
      </w:r>
    </w:p>
    <w:p w:rsidR="00FE0770" w:rsidRDefault="00FE0770" w:rsidP="00F42DEE">
      <w:pPr>
        <w:spacing w:before="100" w:beforeAutospacing="1" w:after="100" w:afterAutospacing="1"/>
        <w:jc w:val="center"/>
        <w:rPr>
          <w:rFonts w:ascii="Arial" w:hAnsi="Arial" w:cs="Arial"/>
        </w:rPr>
      </w:pPr>
      <w:r>
        <w:rPr>
          <w:rFonts w:ascii="Arial" w:hAnsi="Arial" w:cs="Arial"/>
        </w:rPr>
        <w:t xml:space="preserve">. </w:t>
      </w:r>
      <w:r w:rsidR="00F42DEE" w:rsidRPr="00F42DEE">
        <w:rPr>
          <w:rFonts w:ascii="Arial" w:hAnsi="Arial" w:cs="Arial"/>
          <w:noProof/>
          <w:lang w:eastAsia="fr-FR"/>
        </w:rPr>
        <w:drawing>
          <wp:inline distT="0" distB="0" distL="0" distR="0">
            <wp:extent cx="2549978" cy="2131243"/>
            <wp:effectExtent l="19050" t="0" r="2722" b="0"/>
            <wp:docPr id="10" name="Image 5" descr="131_3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_3468.JPG"/>
                    <pic:cNvPicPr/>
                  </pic:nvPicPr>
                  <pic:blipFill>
                    <a:blip r:embed="rId8" cstate="print"/>
                    <a:srcRect l="15342" t="21411" r="14171"/>
                    <a:stretch>
                      <a:fillRect/>
                    </a:stretch>
                  </pic:blipFill>
                  <pic:spPr>
                    <a:xfrm>
                      <a:off x="0" y="0"/>
                      <a:ext cx="2550320" cy="2131529"/>
                    </a:xfrm>
                    <a:prstGeom prst="rect">
                      <a:avLst/>
                    </a:prstGeom>
                  </pic:spPr>
                </pic:pic>
              </a:graphicData>
            </a:graphic>
          </wp:inline>
        </w:drawing>
      </w:r>
    </w:p>
    <w:p w:rsidR="00CB2E46" w:rsidRPr="00E01955" w:rsidRDefault="00CB2E46" w:rsidP="00F42DEE">
      <w:pPr>
        <w:spacing w:before="100" w:beforeAutospacing="1" w:after="100" w:afterAutospacing="1"/>
        <w:jc w:val="both"/>
        <w:rPr>
          <w:rFonts w:ascii="Arial" w:hAnsi="Arial" w:cs="Arial"/>
        </w:rPr>
      </w:pPr>
      <w:r w:rsidRPr="00E01955">
        <w:rPr>
          <w:rFonts w:ascii="Arial" w:hAnsi="Arial" w:cs="Arial"/>
        </w:rPr>
        <w:lastRenderedPageBreak/>
        <w:t xml:space="preserve">Ces </w:t>
      </w:r>
      <w:r w:rsidR="00FE0770">
        <w:rPr>
          <w:rFonts w:ascii="Arial" w:hAnsi="Arial" w:cs="Arial"/>
        </w:rPr>
        <w:t>élèves</w:t>
      </w:r>
      <w:r w:rsidRPr="00E01955">
        <w:rPr>
          <w:rFonts w:ascii="Arial" w:hAnsi="Arial" w:cs="Arial"/>
        </w:rPr>
        <w:t> </w:t>
      </w:r>
      <w:bookmarkStart w:id="0" w:name="_GoBack"/>
      <w:bookmarkEnd w:id="0"/>
      <w:r w:rsidR="00FE0770">
        <w:rPr>
          <w:rFonts w:ascii="Arial" w:hAnsi="Arial" w:cs="Arial"/>
        </w:rPr>
        <w:t>qui profiteront de l’expérience des intervenants extérieurs et de la participation</w:t>
      </w:r>
      <w:r w:rsidR="00896B91">
        <w:rPr>
          <w:rFonts w:ascii="Arial" w:hAnsi="Arial" w:cs="Arial"/>
        </w:rPr>
        <w:t xml:space="preserve"> à un concours pour évaluer leurs compétences et récompenser les plus mérit</w:t>
      </w:r>
      <w:r w:rsidR="00F42DEE">
        <w:rPr>
          <w:rFonts w:ascii="Arial" w:hAnsi="Arial" w:cs="Arial"/>
        </w:rPr>
        <w:t xml:space="preserve">ants. Dans l’ensemble cette caravane permettra de : </w:t>
      </w:r>
    </w:p>
    <w:p w:rsidR="00F42DEE" w:rsidRPr="00F42DEE" w:rsidRDefault="00F42DEE" w:rsidP="00F42DEE">
      <w:pPr>
        <w:numPr>
          <w:ilvl w:val="0"/>
          <w:numId w:val="2"/>
        </w:numPr>
        <w:spacing w:after="0" w:line="240" w:lineRule="auto"/>
        <w:rPr>
          <w:rFonts w:ascii="Arial" w:eastAsia="Calibri" w:hAnsi="Arial" w:cs="Arial"/>
        </w:rPr>
      </w:pPr>
      <w:r w:rsidRPr="00F42DEE">
        <w:rPr>
          <w:rFonts w:ascii="Arial" w:eastAsia="Calibri" w:hAnsi="Arial" w:cs="Arial"/>
        </w:rPr>
        <w:t xml:space="preserve">Renforcer la communication orale et écrite en français, </w:t>
      </w:r>
    </w:p>
    <w:p w:rsidR="00F42DEE" w:rsidRPr="00F42DEE" w:rsidRDefault="00F42DEE" w:rsidP="00F42DEE">
      <w:pPr>
        <w:numPr>
          <w:ilvl w:val="0"/>
          <w:numId w:val="2"/>
        </w:numPr>
        <w:spacing w:after="0" w:line="240" w:lineRule="auto"/>
        <w:rPr>
          <w:rFonts w:ascii="Arial" w:eastAsia="Calibri" w:hAnsi="Arial" w:cs="Arial"/>
        </w:rPr>
      </w:pPr>
      <w:r w:rsidRPr="00F42DEE">
        <w:rPr>
          <w:rFonts w:ascii="Arial" w:eastAsia="Calibri" w:hAnsi="Arial" w:cs="Arial"/>
        </w:rPr>
        <w:t xml:space="preserve">Encourager le recours au livre comme outil d’apprentissage et d’évasion, </w:t>
      </w:r>
    </w:p>
    <w:p w:rsidR="00F42DEE" w:rsidRPr="00F42DEE" w:rsidRDefault="00F42DEE" w:rsidP="00F42DEE">
      <w:pPr>
        <w:numPr>
          <w:ilvl w:val="0"/>
          <w:numId w:val="2"/>
        </w:numPr>
        <w:spacing w:after="0" w:line="240" w:lineRule="auto"/>
        <w:rPr>
          <w:rFonts w:ascii="Arial" w:eastAsia="Calibri" w:hAnsi="Arial" w:cs="Arial"/>
        </w:rPr>
      </w:pPr>
      <w:r w:rsidRPr="00F42DEE">
        <w:rPr>
          <w:rFonts w:ascii="Arial" w:eastAsia="Calibri" w:hAnsi="Arial" w:cs="Arial"/>
        </w:rPr>
        <w:t xml:space="preserve">Mettre en place des outils de correspondance en français, </w:t>
      </w:r>
    </w:p>
    <w:p w:rsidR="00750CE7" w:rsidRPr="00F42DEE" w:rsidRDefault="00F42DEE" w:rsidP="00F42DEE">
      <w:pPr>
        <w:numPr>
          <w:ilvl w:val="0"/>
          <w:numId w:val="2"/>
        </w:numPr>
        <w:spacing w:after="0" w:line="240" w:lineRule="auto"/>
        <w:rPr>
          <w:rFonts w:asciiTheme="minorBidi" w:hAnsiTheme="minorBidi"/>
        </w:rPr>
      </w:pPr>
      <w:r w:rsidRPr="00F42DEE">
        <w:rPr>
          <w:rFonts w:ascii="Arial" w:eastAsia="Calibri" w:hAnsi="Arial" w:cs="Arial"/>
        </w:rPr>
        <w:t>Lutter contre l’échec scolaire.</w:t>
      </w:r>
    </w:p>
    <w:p w:rsidR="00A0083B" w:rsidRPr="00E01955" w:rsidRDefault="00F42DEE" w:rsidP="00F42DEE">
      <w:pPr>
        <w:overflowPunct w:val="0"/>
        <w:autoSpaceDE w:val="0"/>
        <w:autoSpaceDN w:val="0"/>
        <w:adjustRightInd w:val="0"/>
        <w:spacing w:before="100" w:beforeAutospacing="1" w:after="100" w:afterAutospacing="1" w:line="240" w:lineRule="auto"/>
        <w:textAlignment w:val="baseline"/>
        <w:rPr>
          <w:rFonts w:ascii="Arial" w:hAnsi="Arial" w:cs="Arial"/>
        </w:rPr>
      </w:pPr>
      <w:r>
        <w:rPr>
          <w:rFonts w:ascii="Arial" w:hAnsi="Arial" w:cs="Arial"/>
        </w:rPr>
        <w:t>La Caravane de lecture se déroulera</w:t>
      </w:r>
      <w:r w:rsidR="00A0083B">
        <w:rPr>
          <w:rFonts w:ascii="Arial" w:hAnsi="Arial" w:cs="Arial"/>
        </w:rPr>
        <w:t xml:space="preserve"> </w:t>
      </w:r>
      <w:r>
        <w:rPr>
          <w:rFonts w:ascii="Arial" w:hAnsi="Arial" w:cs="Arial"/>
        </w:rPr>
        <w:t>dans les classes de 6ème année des écoles d’</w:t>
      </w:r>
      <w:proofErr w:type="spellStart"/>
      <w:r>
        <w:rPr>
          <w:rFonts w:ascii="Arial" w:hAnsi="Arial" w:cs="Arial"/>
        </w:rPr>
        <w:t>Agoudal</w:t>
      </w:r>
      <w:proofErr w:type="spellEnd"/>
      <w:r>
        <w:rPr>
          <w:rFonts w:ascii="Arial" w:hAnsi="Arial" w:cs="Arial"/>
        </w:rPr>
        <w:t xml:space="preserve">, </w:t>
      </w:r>
      <w:proofErr w:type="spellStart"/>
      <w:r>
        <w:rPr>
          <w:rFonts w:ascii="Arial" w:hAnsi="Arial" w:cs="Arial"/>
        </w:rPr>
        <w:t>Akdim</w:t>
      </w:r>
      <w:proofErr w:type="spellEnd"/>
      <w:r>
        <w:rPr>
          <w:rFonts w:ascii="Arial" w:hAnsi="Arial" w:cs="Arial"/>
        </w:rPr>
        <w:t xml:space="preserve"> et </w:t>
      </w:r>
      <w:proofErr w:type="spellStart"/>
      <w:r>
        <w:rPr>
          <w:rFonts w:ascii="Arial" w:hAnsi="Arial" w:cs="Arial"/>
        </w:rPr>
        <w:t>Almorough</w:t>
      </w:r>
      <w:proofErr w:type="spellEnd"/>
      <w:r>
        <w:rPr>
          <w:rFonts w:ascii="Arial" w:hAnsi="Arial" w:cs="Arial"/>
        </w:rPr>
        <w:t xml:space="preserve"> et avec les élèves de 3</w:t>
      </w:r>
      <w:r w:rsidRPr="00F42DEE">
        <w:rPr>
          <w:rFonts w:ascii="Arial" w:hAnsi="Arial" w:cs="Arial"/>
          <w:vertAlign w:val="superscript"/>
        </w:rPr>
        <w:t>ème</w:t>
      </w:r>
      <w:r>
        <w:rPr>
          <w:rFonts w:ascii="Arial" w:hAnsi="Arial" w:cs="Arial"/>
        </w:rPr>
        <w:t xml:space="preserve"> année du collège d’</w:t>
      </w:r>
      <w:proofErr w:type="spellStart"/>
      <w:r>
        <w:rPr>
          <w:rFonts w:ascii="Arial" w:hAnsi="Arial" w:cs="Arial"/>
        </w:rPr>
        <w:t>Imilchil</w:t>
      </w:r>
      <w:proofErr w:type="spellEnd"/>
      <w:r>
        <w:rPr>
          <w:rFonts w:ascii="Arial" w:hAnsi="Arial" w:cs="Arial"/>
        </w:rPr>
        <w:t xml:space="preserve"> e d’</w:t>
      </w:r>
      <w:proofErr w:type="spellStart"/>
      <w:r>
        <w:rPr>
          <w:rFonts w:ascii="Arial" w:hAnsi="Arial" w:cs="Arial"/>
        </w:rPr>
        <w:t>Outerbate</w:t>
      </w:r>
      <w:proofErr w:type="spellEnd"/>
      <w:r>
        <w:rPr>
          <w:rFonts w:ascii="Arial" w:hAnsi="Arial" w:cs="Arial"/>
        </w:rPr>
        <w:t xml:space="preserve">. </w:t>
      </w:r>
    </w:p>
    <w:p w:rsidR="00F01FCB" w:rsidRPr="00C24A4D" w:rsidRDefault="00D66A6D" w:rsidP="00F42DEE">
      <w:pPr>
        <w:jc w:val="both"/>
        <w:rPr>
          <w:rFonts w:ascii="Arial" w:hAnsi="Arial" w:cs="Arial"/>
          <w:b/>
        </w:rPr>
      </w:pPr>
      <w:r w:rsidRPr="00C24A4D">
        <w:rPr>
          <w:rFonts w:ascii="Arial" w:hAnsi="Arial" w:cs="Arial"/>
          <w:b/>
        </w:rPr>
        <w:t>LA MISE EN PLACE D’</w:t>
      </w:r>
      <w:r w:rsidR="00052D2D" w:rsidRPr="00C24A4D">
        <w:rPr>
          <w:rFonts w:ascii="Arial" w:hAnsi="Arial" w:cs="Arial"/>
          <w:b/>
        </w:rPr>
        <w:t xml:space="preserve">UNE </w:t>
      </w:r>
      <w:r w:rsidR="00F42DEE">
        <w:rPr>
          <w:rFonts w:ascii="Arial" w:hAnsi="Arial" w:cs="Arial"/>
          <w:b/>
        </w:rPr>
        <w:t>BIBLIOTHEQUE A OUTERBATE</w:t>
      </w:r>
    </w:p>
    <w:p w:rsidR="00D66A6D" w:rsidRPr="00C24A4D" w:rsidRDefault="00F42DEE" w:rsidP="00C24A4D">
      <w:pPr>
        <w:jc w:val="both"/>
        <w:rPr>
          <w:rFonts w:ascii="Arial" w:hAnsi="Arial" w:cs="Arial"/>
          <w:b/>
        </w:rPr>
      </w:pPr>
      <w:r>
        <w:rPr>
          <w:rFonts w:ascii="Arial" w:hAnsi="Arial" w:cs="Arial"/>
          <w:b/>
        </w:rPr>
        <w:t>Rendre possible l’accès à la lecture dans les collèges des régions les plus isolées</w:t>
      </w:r>
    </w:p>
    <w:p w:rsidR="00750CE7" w:rsidRPr="00C24A4D" w:rsidRDefault="00CB1529" w:rsidP="00CB1529">
      <w:pPr>
        <w:jc w:val="both"/>
        <w:rPr>
          <w:rFonts w:ascii="Arial" w:hAnsi="Arial" w:cs="Arial"/>
        </w:rPr>
      </w:pPr>
      <w:r>
        <w:rPr>
          <w:rFonts w:ascii="Arial" w:hAnsi="Arial" w:cs="Arial"/>
          <w:noProof/>
          <w:lang w:eastAsia="fr-FR"/>
        </w:rPr>
        <w:drawing>
          <wp:anchor distT="0" distB="0" distL="114300" distR="114300" simplePos="0" relativeHeight="251658240" behindDoc="0" locked="0" layoutInCell="1" allowOverlap="1">
            <wp:simplePos x="0" y="0"/>
            <wp:positionH relativeFrom="margin">
              <wp:posOffset>3440430</wp:posOffset>
            </wp:positionH>
            <wp:positionV relativeFrom="margin">
              <wp:posOffset>2235200</wp:posOffset>
            </wp:positionV>
            <wp:extent cx="2669540" cy="2405380"/>
            <wp:effectExtent l="19050" t="0" r="0" b="0"/>
            <wp:wrapSquare wrapText="bothSides"/>
            <wp:docPr id="9" name="Image 2" descr="131_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1_3504"/>
                    <pic:cNvPicPr>
                      <a:picLocks noChangeAspect="1" noChangeArrowheads="1"/>
                    </pic:cNvPicPr>
                  </pic:nvPicPr>
                  <pic:blipFill>
                    <a:blip r:embed="rId9" cstate="print"/>
                    <a:srcRect l="25746" t="28851" r="-1120" b="20448"/>
                    <a:stretch>
                      <a:fillRect/>
                    </a:stretch>
                  </pic:blipFill>
                  <pic:spPr bwMode="auto">
                    <a:xfrm>
                      <a:off x="0" y="0"/>
                      <a:ext cx="2669540" cy="2405380"/>
                    </a:xfrm>
                    <a:prstGeom prst="rect">
                      <a:avLst/>
                    </a:prstGeom>
                    <a:noFill/>
                    <a:ln w="9525">
                      <a:noFill/>
                      <a:miter lim="800000"/>
                      <a:headEnd/>
                      <a:tailEnd/>
                    </a:ln>
                  </pic:spPr>
                </pic:pic>
              </a:graphicData>
            </a:graphic>
          </wp:anchor>
        </w:drawing>
      </w:r>
      <w:r w:rsidR="00F42DEE">
        <w:rPr>
          <w:rFonts w:ascii="Arial" w:hAnsi="Arial" w:cs="Arial"/>
        </w:rPr>
        <w:t>Après l’aménagement de bibliothèques et salles informatiques auprès des collèges et lycée d’</w:t>
      </w:r>
      <w:proofErr w:type="spellStart"/>
      <w:r w:rsidR="00F42DEE">
        <w:rPr>
          <w:rFonts w:ascii="Arial" w:hAnsi="Arial" w:cs="Arial"/>
        </w:rPr>
        <w:t>Imilchil</w:t>
      </w:r>
      <w:proofErr w:type="spellEnd"/>
      <w:r w:rsidR="00F42DEE">
        <w:rPr>
          <w:rFonts w:ascii="Arial" w:hAnsi="Arial" w:cs="Arial"/>
        </w:rPr>
        <w:t>,</w:t>
      </w:r>
      <w:r w:rsidR="00224D35" w:rsidRPr="00C24A4D">
        <w:rPr>
          <w:rFonts w:ascii="Arial" w:hAnsi="Arial" w:cs="Arial"/>
        </w:rPr>
        <w:t xml:space="preserve"> l’Association AKHIAM met en place une </w:t>
      </w:r>
      <w:r>
        <w:rPr>
          <w:rFonts w:ascii="Arial" w:hAnsi="Arial" w:cs="Arial"/>
        </w:rPr>
        <w:t xml:space="preserve">bibliothèque au collège d’OUTERBATE </w:t>
      </w:r>
      <w:r w:rsidR="00224D35" w:rsidRPr="00C24A4D">
        <w:rPr>
          <w:rFonts w:ascii="Arial" w:hAnsi="Arial" w:cs="Arial"/>
        </w:rPr>
        <w:t xml:space="preserve"> pour </w:t>
      </w:r>
      <w:r>
        <w:rPr>
          <w:rFonts w:ascii="Arial" w:hAnsi="Arial" w:cs="Arial"/>
        </w:rPr>
        <w:t xml:space="preserve">encourager la lecture et permettre l’accès à des manuels scolaires, albums et romans aux collégiens et professeurs. </w:t>
      </w:r>
      <w:r w:rsidR="00052D2D" w:rsidRPr="00C24A4D">
        <w:rPr>
          <w:rFonts w:ascii="Arial" w:hAnsi="Arial" w:cs="Arial"/>
        </w:rPr>
        <w:t xml:space="preserve"> </w:t>
      </w:r>
      <w:r w:rsidR="00224D35" w:rsidRPr="00C24A4D">
        <w:rPr>
          <w:rFonts w:ascii="Arial" w:hAnsi="Arial" w:cs="Arial"/>
        </w:rPr>
        <w:t xml:space="preserve">Cette </w:t>
      </w:r>
      <w:r>
        <w:rPr>
          <w:rFonts w:ascii="Arial" w:hAnsi="Arial" w:cs="Arial"/>
        </w:rPr>
        <w:t>bibliothèque</w:t>
      </w:r>
      <w:r w:rsidR="00224D35" w:rsidRPr="00C24A4D">
        <w:rPr>
          <w:rFonts w:ascii="Arial" w:hAnsi="Arial" w:cs="Arial"/>
        </w:rPr>
        <w:t xml:space="preserve"> se concrétise </w:t>
      </w:r>
      <w:r>
        <w:rPr>
          <w:rFonts w:ascii="Arial" w:hAnsi="Arial" w:cs="Arial"/>
        </w:rPr>
        <w:t>grâce au soutien des élèves du Club de Lecture et aux parents d’élèves du collège Descartes qui ont permis la collecte, le classement et l’installation de cette bibliothèque composée de plus de 500 ouvrages</w:t>
      </w:r>
      <w:r w:rsidR="00224D35" w:rsidRPr="00C24A4D">
        <w:rPr>
          <w:rFonts w:ascii="Arial" w:hAnsi="Arial" w:cs="Arial"/>
        </w:rPr>
        <w:t xml:space="preserve">. </w:t>
      </w:r>
      <w:r>
        <w:rPr>
          <w:rFonts w:ascii="Arial" w:hAnsi="Arial" w:cs="Arial"/>
        </w:rPr>
        <w:t>Le référencement de ses ouvrages va permettre aux professeurs de s’approprier et d’organiser le prêt et la consultation aux collégiens. </w:t>
      </w:r>
    </w:p>
    <w:p w:rsidR="00750CE7" w:rsidRPr="003A7EAE" w:rsidRDefault="00224D35" w:rsidP="003A7EAE">
      <w:pPr>
        <w:jc w:val="both"/>
        <w:rPr>
          <w:rFonts w:ascii="Arial" w:hAnsi="Arial" w:cs="Arial"/>
        </w:rPr>
      </w:pPr>
      <w:r w:rsidRPr="00C24A4D">
        <w:rPr>
          <w:rFonts w:ascii="Arial" w:hAnsi="Arial" w:cs="Arial"/>
        </w:rPr>
        <w:t xml:space="preserve">A terme, la mise en place de ces </w:t>
      </w:r>
      <w:r w:rsidR="00CB1529">
        <w:rPr>
          <w:rFonts w:ascii="Arial" w:hAnsi="Arial" w:cs="Arial"/>
        </w:rPr>
        <w:t xml:space="preserve">bibliothèques dans des régions isolées permet d’apporter un soutien dans l’apprentissage du français et d’aborder le lycée dans de meilleures conditions. D’autre part, la bibliothèque rend l’accès à la connaissance de la langue de façon ludique en permettant aux élèves de s’évader et d’aborder des thèmes </w:t>
      </w:r>
      <w:r w:rsidR="003A7EAE">
        <w:rPr>
          <w:rFonts w:ascii="Arial" w:hAnsi="Arial" w:cs="Arial"/>
        </w:rPr>
        <w:t xml:space="preserve">autres que purement littéraire puisque des albums, bandes dessinées et livres scientifiques enrichiront les collections. </w:t>
      </w:r>
    </w:p>
    <w:p w:rsidR="00D66A6D" w:rsidRPr="00C24A4D" w:rsidRDefault="00005BF4" w:rsidP="00005BF4">
      <w:pPr>
        <w:jc w:val="both"/>
        <w:rPr>
          <w:rFonts w:ascii="Arial" w:hAnsi="Arial" w:cs="Arial"/>
          <w:b/>
        </w:rPr>
      </w:pPr>
      <w:r>
        <w:rPr>
          <w:rFonts w:ascii="Arial" w:hAnsi="Arial" w:cs="Arial"/>
          <w:b/>
        </w:rPr>
        <w:t>LE NOUVEAU PROJET D’ACCOMPAGNEMENT SCOLAIRE</w:t>
      </w:r>
    </w:p>
    <w:p w:rsidR="00D66A6D" w:rsidRPr="00C24A4D" w:rsidRDefault="00D66A6D" w:rsidP="00005BF4">
      <w:pPr>
        <w:jc w:val="both"/>
        <w:rPr>
          <w:rFonts w:ascii="Arial" w:hAnsi="Arial" w:cs="Arial"/>
          <w:b/>
        </w:rPr>
      </w:pPr>
      <w:r w:rsidRPr="00C24A4D">
        <w:rPr>
          <w:rFonts w:ascii="Arial" w:hAnsi="Arial" w:cs="Arial"/>
          <w:b/>
        </w:rPr>
        <w:t xml:space="preserve">Des voies </w:t>
      </w:r>
      <w:r w:rsidR="00005BF4">
        <w:rPr>
          <w:rFonts w:ascii="Arial" w:hAnsi="Arial" w:cs="Arial"/>
          <w:b/>
        </w:rPr>
        <w:t>de soutien scolaire pour les élèves en phase de décrochage</w:t>
      </w:r>
    </w:p>
    <w:p w:rsidR="007A635E" w:rsidRDefault="007E3031" w:rsidP="007E3031">
      <w:pPr>
        <w:jc w:val="both"/>
        <w:rPr>
          <w:rFonts w:ascii="Arial" w:hAnsi="Arial" w:cs="Arial"/>
        </w:rPr>
      </w:pPr>
      <w:r>
        <w:rPr>
          <w:rFonts w:ascii="Arial" w:hAnsi="Arial" w:cs="Arial"/>
        </w:rPr>
        <w:t>En 2015, le troisième axe de nos initiatives, en plus du préscolaire et de l’alphabétisation s’adresse aux élèves scolarisés en difficulté.</w:t>
      </w:r>
      <w:r w:rsidR="00FF06AB" w:rsidRPr="00C24A4D">
        <w:rPr>
          <w:rFonts w:ascii="Arial" w:hAnsi="Arial" w:cs="Arial"/>
        </w:rPr>
        <w:t xml:space="preserve"> </w:t>
      </w:r>
    </w:p>
    <w:p w:rsidR="00EA2A15" w:rsidRPr="00C24A4D" w:rsidRDefault="00FF06AB" w:rsidP="00140B0B">
      <w:pPr>
        <w:jc w:val="both"/>
        <w:rPr>
          <w:rFonts w:ascii="Arial" w:hAnsi="Arial" w:cs="Arial"/>
        </w:rPr>
      </w:pPr>
      <w:r w:rsidRPr="00C24A4D">
        <w:rPr>
          <w:rFonts w:ascii="Arial" w:hAnsi="Arial" w:cs="Arial"/>
        </w:rPr>
        <w:t xml:space="preserve">Depuis </w:t>
      </w:r>
      <w:r w:rsidR="007E3031">
        <w:rPr>
          <w:rFonts w:ascii="Arial" w:hAnsi="Arial" w:cs="Arial"/>
        </w:rPr>
        <w:t xml:space="preserve">sa création, l’Association AKHIAM lutte contre l’abandon scolaire en améliorant les conditions de vie dans les écoles mais aussi des professeurs, afin de favoriser l’apprentissage dans de bonnes conditions dans cette </w:t>
      </w:r>
      <w:r w:rsidRPr="00C24A4D">
        <w:rPr>
          <w:rFonts w:ascii="Arial" w:hAnsi="Arial" w:cs="Arial"/>
        </w:rPr>
        <w:t xml:space="preserve">région difficile et pauvre. </w:t>
      </w:r>
      <w:r w:rsidR="007E3031">
        <w:rPr>
          <w:rFonts w:ascii="Arial" w:hAnsi="Arial" w:cs="Arial"/>
        </w:rPr>
        <w:t>Les structures existent et la scolarisation a progressé m</w:t>
      </w:r>
      <w:r w:rsidR="00140B0B">
        <w:rPr>
          <w:rFonts w:ascii="Arial" w:hAnsi="Arial" w:cs="Arial"/>
        </w:rPr>
        <w:t>ais l’abandon scolaire, en particulier des jeunes filles, demeure important entre la 6</w:t>
      </w:r>
      <w:r w:rsidR="00140B0B" w:rsidRPr="00140B0B">
        <w:rPr>
          <w:rFonts w:ascii="Arial" w:hAnsi="Arial" w:cs="Arial"/>
          <w:vertAlign w:val="superscript"/>
        </w:rPr>
        <w:t>ème</w:t>
      </w:r>
      <w:r w:rsidR="00140B0B">
        <w:rPr>
          <w:rFonts w:ascii="Arial" w:hAnsi="Arial" w:cs="Arial"/>
        </w:rPr>
        <w:t xml:space="preserve"> et la 7</w:t>
      </w:r>
      <w:r w:rsidR="00140B0B" w:rsidRPr="00140B0B">
        <w:rPr>
          <w:rFonts w:ascii="Arial" w:hAnsi="Arial" w:cs="Arial"/>
          <w:vertAlign w:val="superscript"/>
        </w:rPr>
        <w:t>ème</w:t>
      </w:r>
      <w:r w:rsidR="00140B0B">
        <w:rPr>
          <w:rFonts w:ascii="Arial" w:hAnsi="Arial" w:cs="Arial"/>
        </w:rPr>
        <w:t xml:space="preserve"> année. </w:t>
      </w:r>
      <w:r w:rsidR="007A635E" w:rsidRPr="007A635E">
        <w:rPr>
          <w:rFonts w:ascii="Arial" w:hAnsi="Arial" w:cs="Arial"/>
        </w:rPr>
        <w:t xml:space="preserve">Le projet représente une </w:t>
      </w:r>
      <w:r w:rsidR="007A635E" w:rsidRPr="007A635E">
        <w:rPr>
          <w:rFonts w:ascii="Arial" w:hAnsi="Arial" w:cs="Arial"/>
        </w:rPr>
        <w:lastRenderedPageBreak/>
        <w:t xml:space="preserve">opportunité pour </w:t>
      </w:r>
      <w:r w:rsidR="00140B0B">
        <w:rPr>
          <w:rFonts w:ascii="Arial" w:hAnsi="Arial" w:cs="Arial"/>
        </w:rPr>
        <w:t xml:space="preserve">les élèves </w:t>
      </w:r>
      <w:r w:rsidR="007A635E" w:rsidRPr="007A635E">
        <w:rPr>
          <w:rFonts w:ascii="Arial" w:hAnsi="Arial" w:cs="Arial"/>
        </w:rPr>
        <w:t xml:space="preserve">de </w:t>
      </w:r>
      <w:r w:rsidR="00140B0B">
        <w:rPr>
          <w:rFonts w:ascii="Arial" w:hAnsi="Arial" w:cs="Arial"/>
        </w:rPr>
        <w:t>continuer au-delà du primaire</w:t>
      </w:r>
      <w:r w:rsidR="007A635E" w:rsidRPr="007A635E">
        <w:rPr>
          <w:rFonts w:ascii="Arial" w:hAnsi="Arial" w:cs="Arial"/>
        </w:rPr>
        <w:t xml:space="preserve"> et </w:t>
      </w:r>
      <w:r w:rsidR="00140B0B">
        <w:rPr>
          <w:rFonts w:ascii="Arial" w:hAnsi="Arial" w:cs="Arial"/>
        </w:rPr>
        <w:t>d’</w:t>
      </w:r>
      <w:r w:rsidR="007A635E" w:rsidRPr="007A635E">
        <w:rPr>
          <w:rFonts w:ascii="Arial" w:hAnsi="Arial" w:cs="Arial"/>
        </w:rPr>
        <w:t xml:space="preserve">appuyer </w:t>
      </w:r>
      <w:r w:rsidR="00140B0B">
        <w:rPr>
          <w:rFonts w:ascii="Arial" w:hAnsi="Arial" w:cs="Arial"/>
        </w:rPr>
        <w:t>les élèves en difficulté dans leur apprentissage</w:t>
      </w:r>
      <w:r w:rsidR="007E3031">
        <w:rPr>
          <w:rFonts w:ascii="Arial" w:hAnsi="Arial" w:cs="Arial"/>
        </w:rPr>
        <w:t xml:space="preserve"> afin d’éviter le décrochage scolaire. </w:t>
      </w:r>
    </w:p>
    <w:p w:rsidR="00EA2A15" w:rsidRPr="00140B0B" w:rsidRDefault="00EA2A15" w:rsidP="00836288">
      <w:pPr>
        <w:spacing w:before="100" w:beforeAutospacing="1" w:after="100" w:afterAutospacing="1"/>
        <w:jc w:val="both"/>
        <w:rPr>
          <w:rFonts w:ascii="Arial" w:hAnsi="Arial" w:cs="Arial"/>
        </w:rPr>
      </w:pPr>
      <w:r w:rsidRPr="00C24A4D">
        <w:rPr>
          <w:rFonts w:ascii="Arial" w:hAnsi="Arial" w:cs="Arial"/>
        </w:rPr>
        <w:t>Concrètement</w:t>
      </w:r>
      <w:r w:rsidR="00F65AA5">
        <w:rPr>
          <w:rFonts w:ascii="Arial" w:hAnsi="Arial" w:cs="Arial"/>
        </w:rPr>
        <w:t>,</w:t>
      </w:r>
      <w:r w:rsidRPr="00C24A4D">
        <w:rPr>
          <w:rFonts w:ascii="Arial" w:hAnsi="Arial" w:cs="Arial"/>
        </w:rPr>
        <w:t xml:space="preserve"> le projet </w:t>
      </w:r>
      <w:r w:rsidR="007E3031">
        <w:rPr>
          <w:rFonts w:ascii="Arial" w:hAnsi="Arial" w:cs="Arial"/>
        </w:rPr>
        <w:t xml:space="preserve">consiste en la mise en place de 5 classes de soutien scolaire à </w:t>
      </w:r>
      <w:proofErr w:type="spellStart"/>
      <w:r w:rsidR="007E3031">
        <w:rPr>
          <w:rFonts w:ascii="Arial" w:hAnsi="Arial" w:cs="Arial"/>
        </w:rPr>
        <w:t>Imilchil</w:t>
      </w:r>
      <w:proofErr w:type="spellEnd"/>
      <w:r w:rsidR="007E3031">
        <w:rPr>
          <w:rFonts w:ascii="Arial" w:hAnsi="Arial" w:cs="Arial"/>
        </w:rPr>
        <w:t xml:space="preserve">, </w:t>
      </w:r>
      <w:proofErr w:type="spellStart"/>
      <w:r w:rsidR="00F65AA5">
        <w:rPr>
          <w:rFonts w:ascii="Arial" w:hAnsi="Arial" w:cs="Arial"/>
        </w:rPr>
        <w:t>Bouzmou</w:t>
      </w:r>
      <w:proofErr w:type="spellEnd"/>
      <w:r w:rsidR="007E3031">
        <w:rPr>
          <w:rFonts w:ascii="Arial" w:hAnsi="Arial" w:cs="Arial"/>
        </w:rPr>
        <w:t xml:space="preserve">, </w:t>
      </w:r>
      <w:proofErr w:type="spellStart"/>
      <w:r w:rsidR="007E3031">
        <w:rPr>
          <w:rFonts w:ascii="Arial" w:hAnsi="Arial" w:cs="Arial"/>
        </w:rPr>
        <w:t>Outerbate</w:t>
      </w:r>
      <w:proofErr w:type="spellEnd"/>
      <w:r w:rsidR="007E3031">
        <w:rPr>
          <w:rFonts w:ascii="Arial" w:hAnsi="Arial" w:cs="Arial"/>
        </w:rPr>
        <w:t xml:space="preserve"> et </w:t>
      </w:r>
      <w:proofErr w:type="spellStart"/>
      <w:r w:rsidR="007E3031">
        <w:rPr>
          <w:rFonts w:ascii="Arial" w:hAnsi="Arial" w:cs="Arial"/>
        </w:rPr>
        <w:t>Agoudal</w:t>
      </w:r>
      <w:proofErr w:type="spellEnd"/>
      <w:r w:rsidR="007E3031">
        <w:rPr>
          <w:rFonts w:ascii="Arial" w:hAnsi="Arial" w:cs="Arial"/>
        </w:rPr>
        <w:t xml:space="preserve">. </w:t>
      </w:r>
      <w:r w:rsidR="00140B0B">
        <w:rPr>
          <w:rFonts w:ascii="Arial" w:hAnsi="Arial" w:cs="Arial"/>
        </w:rPr>
        <w:t xml:space="preserve">Il s’adresse </w:t>
      </w:r>
      <w:r w:rsidR="00F65AA5">
        <w:rPr>
          <w:rFonts w:ascii="Arial" w:hAnsi="Arial" w:cs="Arial"/>
        </w:rPr>
        <w:t xml:space="preserve">au total à 95 élèves dont </w:t>
      </w:r>
      <w:r w:rsidR="00140B0B">
        <w:rPr>
          <w:rFonts w:ascii="Arial" w:hAnsi="Arial" w:cs="Arial"/>
        </w:rPr>
        <w:t xml:space="preserve">72 élèves scolarisés mais en difficulté et 22 élèves qui ont quitté le milieu scolaire (éducation informelle).  </w:t>
      </w:r>
      <w:r w:rsidR="007E3031">
        <w:rPr>
          <w:rFonts w:ascii="Arial" w:hAnsi="Arial" w:cs="Arial"/>
        </w:rPr>
        <w:t xml:space="preserve">Ces classes permettront aussi </w:t>
      </w:r>
      <w:r w:rsidR="00140B0B">
        <w:rPr>
          <w:rFonts w:ascii="Arial" w:hAnsi="Arial" w:cs="Arial"/>
        </w:rPr>
        <w:t xml:space="preserve">bien </w:t>
      </w:r>
      <w:r w:rsidR="007E3031">
        <w:rPr>
          <w:rFonts w:ascii="Arial" w:hAnsi="Arial" w:cs="Arial"/>
        </w:rPr>
        <w:t xml:space="preserve">d’apporter un soutien psychologique et social à l’enfant </w:t>
      </w:r>
      <w:r w:rsidR="00140B0B">
        <w:rPr>
          <w:rFonts w:ascii="Arial" w:hAnsi="Arial" w:cs="Arial"/>
        </w:rPr>
        <w:t>que</w:t>
      </w:r>
      <w:r w:rsidR="007E3031">
        <w:rPr>
          <w:rFonts w:ascii="Arial" w:hAnsi="Arial" w:cs="Arial"/>
        </w:rPr>
        <w:t xml:space="preserve"> de faire le lien avec les parents. Il s’agit de soutenir et dissuader les élèves </w:t>
      </w:r>
      <w:r w:rsidR="00140B0B">
        <w:rPr>
          <w:rFonts w:ascii="Arial" w:hAnsi="Arial" w:cs="Arial"/>
        </w:rPr>
        <w:t xml:space="preserve">mais aussi les parents </w:t>
      </w:r>
      <w:r w:rsidR="007E3031">
        <w:rPr>
          <w:rFonts w:ascii="Arial" w:hAnsi="Arial" w:cs="Arial"/>
        </w:rPr>
        <w:t xml:space="preserve">de quitter l’école et ce, dans un cadre </w:t>
      </w:r>
      <w:r w:rsidR="00140B0B">
        <w:rPr>
          <w:rFonts w:ascii="Arial" w:hAnsi="Arial" w:cs="Arial"/>
        </w:rPr>
        <w:t>extrascolaire</w:t>
      </w:r>
      <w:r w:rsidR="007E3031">
        <w:rPr>
          <w:rFonts w:ascii="Arial" w:hAnsi="Arial" w:cs="Arial"/>
        </w:rPr>
        <w:t xml:space="preserve"> moins compétitif. </w:t>
      </w:r>
    </w:p>
    <w:p w:rsidR="00F01FCB" w:rsidRPr="00CC00B4" w:rsidRDefault="00A0083B" w:rsidP="00A0083B">
      <w:pPr>
        <w:rPr>
          <w:rFonts w:ascii="Arial" w:hAnsi="Arial" w:cs="Arial"/>
          <w:b/>
        </w:rPr>
      </w:pPr>
      <w:r w:rsidRPr="00CC00B4">
        <w:rPr>
          <w:rFonts w:ascii="Arial" w:hAnsi="Arial" w:cs="Arial"/>
          <w:b/>
        </w:rPr>
        <w:t>PARTENAIRES ET PARTICIPANTS AU PROJET</w:t>
      </w:r>
    </w:p>
    <w:p w:rsidR="00336055" w:rsidRPr="00CC00B4" w:rsidRDefault="00336055" w:rsidP="00A0083B">
      <w:pPr>
        <w:rPr>
          <w:rFonts w:ascii="Arial" w:hAnsi="Arial" w:cs="Arial"/>
        </w:rPr>
      </w:pPr>
      <w:r w:rsidRPr="00CC00B4">
        <w:rPr>
          <w:rFonts w:ascii="Arial" w:hAnsi="Arial" w:cs="Arial"/>
        </w:rPr>
        <w:t xml:space="preserve">Voici la liste des partenaires qui rendent possible ces activités : </w:t>
      </w:r>
    </w:p>
    <w:p w:rsidR="00336055" w:rsidRPr="00CC00B4" w:rsidRDefault="00F50EF5" w:rsidP="00336055">
      <w:pPr>
        <w:pStyle w:val="Paragraphedeliste"/>
        <w:numPr>
          <w:ilvl w:val="0"/>
          <w:numId w:val="4"/>
        </w:numPr>
        <w:rPr>
          <w:rFonts w:ascii="Arial" w:hAnsi="Arial" w:cs="Arial"/>
        </w:rPr>
      </w:pPr>
      <w:r>
        <w:rPr>
          <w:rFonts w:ascii="Arial" w:hAnsi="Arial" w:cs="Arial"/>
        </w:rPr>
        <w:t>L’Association de parents d’élèves, le Club de lecture du Lycée Descartes de Rabat</w:t>
      </w:r>
    </w:p>
    <w:p w:rsidR="00336055" w:rsidRPr="00CC00B4" w:rsidRDefault="00336055" w:rsidP="00F50EF5">
      <w:pPr>
        <w:pStyle w:val="Paragraphedeliste"/>
        <w:numPr>
          <w:ilvl w:val="0"/>
          <w:numId w:val="4"/>
        </w:numPr>
        <w:rPr>
          <w:rFonts w:ascii="Arial" w:hAnsi="Arial" w:cs="Arial"/>
        </w:rPr>
      </w:pPr>
      <w:r w:rsidRPr="00CC00B4">
        <w:rPr>
          <w:rFonts w:ascii="Arial" w:hAnsi="Arial" w:cs="Arial"/>
        </w:rPr>
        <w:t>Les Mini</w:t>
      </w:r>
      <w:r w:rsidR="00F50EF5">
        <w:rPr>
          <w:rFonts w:ascii="Arial" w:hAnsi="Arial" w:cs="Arial"/>
        </w:rPr>
        <w:t>stères de l’Education Nationale, équipes dirigeantes et pédagogiques qui nous soutiennent et</w:t>
      </w:r>
      <w:r w:rsidRPr="00CC00B4">
        <w:rPr>
          <w:rFonts w:ascii="Arial" w:hAnsi="Arial" w:cs="Arial"/>
        </w:rPr>
        <w:t xml:space="preserve"> mettent à disposition des classes pour ces activités.</w:t>
      </w:r>
    </w:p>
    <w:p w:rsidR="00336055" w:rsidRPr="00CC00B4" w:rsidRDefault="00336055" w:rsidP="00F50EF5">
      <w:pPr>
        <w:rPr>
          <w:rFonts w:ascii="Arial" w:hAnsi="Arial" w:cs="Arial"/>
        </w:rPr>
      </w:pPr>
      <w:r w:rsidRPr="00CC00B4">
        <w:rPr>
          <w:rFonts w:ascii="Arial" w:hAnsi="Arial" w:cs="Arial"/>
        </w:rPr>
        <w:t xml:space="preserve">Parmi les encadrants et participants au projet,  il convient de citer : </w:t>
      </w:r>
    </w:p>
    <w:p w:rsidR="00336055" w:rsidRPr="00CC00B4" w:rsidRDefault="00336055" w:rsidP="00336055">
      <w:pPr>
        <w:rPr>
          <w:rFonts w:ascii="Arial" w:hAnsi="Arial" w:cs="Arial"/>
        </w:rPr>
      </w:pPr>
      <w:r w:rsidRPr="00CC00B4">
        <w:rPr>
          <w:rFonts w:ascii="Arial" w:hAnsi="Arial" w:cs="Arial"/>
        </w:rPr>
        <w:t xml:space="preserve">-M. </w:t>
      </w:r>
      <w:proofErr w:type="spellStart"/>
      <w:r w:rsidRPr="00CC00B4">
        <w:rPr>
          <w:rFonts w:ascii="Arial" w:hAnsi="Arial" w:cs="Arial"/>
        </w:rPr>
        <w:t>Hssain</w:t>
      </w:r>
      <w:proofErr w:type="spellEnd"/>
      <w:r w:rsidRPr="00CC00B4">
        <w:rPr>
          <w:rFonts w:ascii="Arial" w:hAnsi="Arial" w:cs="Arial"/>
        </w:rPr>
        <w:t xml:space="preserve"> OUZANI, président de l’Association AKHIAM</w:t>
      </w:r>
    </w:p>
    <w:p w:rsidR="00336055" w:rsidRPr="00CC00B4" w:rsidRDefault="00336055" w:rsidP="00F50EF5">
      <w:pPr>
        <w:rPr>
          <w:rFonts w:ascii="Arial" w:hAnsi="Arial" w:cs="Arial"/>
        </w:rPr>
      </w:pPr>
      <w:r w:rsidRPr="00CC00B4">
        <w:rPr>
          <w:rFonts w:ascii="Arial" w:hAnsi="Arial" w:cs="Arial"/>
        </w:rPr>
        <w:t xml:space="preserve">-Mme </w:t>
      </w:r>
      <w:r w:rsidR="00F50EF5">
        <w:rPr>
          <w:rFonts w:ascii="Arial" w:hAnsi="Arial" w:cs="Arial"/>
        </w:rPr>
        <w:t>Anna VICENTE, documentaliste du lycée Descartes</w:t>
      </w:r>
    </w:p>
    <w:p w:rsidR="00336055" w:rsidRPr="00CC00B4" w:rsidRDefault="00336055" w:rsidP="00F50EF5">
      <w:pPr>
        <w:rPr>
          <w:rFonts w:ascii="Arial" w:hAnsi="Arial" w:cs="Arial"/>
        </w:rPr>
      </w:pPr>
      <w:r w:rsidRPr="00CC00B4">
        <w:rPr>
          <w:rFonts w:ascii="Arial" w:hAnsi="Arial" w:cs="Arial"/>
        </w:rPr>
        <w:t xml:space="preserve">-Mmes </w:t>
      </w:r>
      <w:r w:rsidR="00F50EF5">
        <w:rPr>
          <w:rFonts w:ascii="Arial" w:hAnsi="Arial" w:cs="Arial"/>
        </w:rPr>
        <w:t>Mathilde FOUCHERAULT et Mme Laurence</w:t>
      </w:r>
    </w:p>
    <w:p w:rsidR="00CC00B4" w:rsidRDefault="00CC00B4" w:rsidP="00336055">
      <w:pPr>
        <w:rPr>
          <w:rFonts w:ascii="Arial" w:hAnsi="Arial" w:cs="Arial"/>
        </w:rPr>
      </w:pPr>
      <w:r w:rsidRPr="00CC00B4">
        <w:rPr>
          <w:rFonts w:ascii="Arial" w:hAnsi="Arial" w:cs="Arial"/>
        </w:rPr>
        <w:t xml:space="preserve">-Mlle </w:t>
      </w:r>
      <w:proofErr w:type="spellStart"/>
      <w:r w:rsidRPr="00CC00B4">
        <w:rPr>
          <w:rFonts w:ascii="Arial" w:hAnsi="Arial" w:cs="Arial"/>
        </w:rPr>
        <w:t>Cléo</w:t>
      </w:r>
      <w:proofErr w:type="spellEnd"/>
      <w:r w:rsidRPr="00CC00B4">
        <w:rPr>
          <w:rFonts w:ascii="Arial" w:hAnsi="Arial" w:cs="Arial"/>
        </w:rPr>
        <w:t xml:space="preserve"> FULCHIRON : chargée de coordination et communication de l’Association AKHIAM</w:t>
      </w:r>
    </w:p>
    <w:p w:rsidR="00336055" w:rsidRPr="00CC00B4" w:rsidRDefault="00F50EF5" w:rsidP="00F50EF5">
      <w:pPr>
        <w:rPr>
          <w:rFonts w:ascii="Arial" w:hAnsi="Arial" w:cs="Arial"/>
        </w:rPr>
      </w:pPr>
      <w:r>
        <w:rPr>
          <w:rFonts w:ascii="Arial" w:hAnsi="Arial" w:cs="Arial"/>
        </w:rPr>
        <w:t>-Mme Hayat OUTEMMA, chargée de projet « accompagnement scolaire »</w:t>
      </w:r>
    </w:p>
    <w:p w:rsidR="00336055" w:rsidRPr="00CC00B4" w:rsidRDefault="00CC00B4" w:rsidP="00336055">
      <w:pPr>
        <w:rPr>
          <w:rFonts w:ascii="Arial" w:hAnsi="Arial" w:cs="Arial"/>
          <w:b/>
          <w:u w:val="single"/>
        </w:rPr>
      </w:pPr>
      <w:r w:rsidRPr="00CC00B4">
        <w:rPr>
          <w:rFonts w:ascii="Arial" w:hAnsi="Arial" w:cs="Arial"/>
          <w:b/>
          <w:u w:val="single"/>
        </w:rPr>
        <w:t xml:space="preserve">Contacts : </w:t>
      </w:r>
    </w:p>
    <w:p w:rsidR="00CC00B4" w:rsidRPr="00CC00B4" w:rsidRDefault="00CC00B4" w:rsidP="00336055">
      <w:pPr>
        <w:rPr>
          <w:rFonts w:ascii="Arial" w:hAnsi="Arial" w:cs="Arial"/>
        </w:rPr>
      </w:pPr>
      <w:r w:rsidRPr="00CC00B4">
        <w:rPr>
          <w:rFonts w:ascii="Arial" w:hAnsi="Arial" w:cs="Arial"/>
        </w:rPr>
        <w:t xml:space="preserve">-M. </w:t>
      </w:r>
      <w:proofErr w:type="spellStart"/>
      <w:r w:rsidRPr="00CC00B4">
        <w:rPr>
          <w:rFonts w:ascii="Arial" w:hAnsi="Arial" w:cs="Arial"/>
        </w:rPr>
        <w:t>Hssain</w:t>
      </w:r>
      <w:proofErr w:type="spellEnd"/>
      <w:r w:rsidRPr="00CC00B4">
        <w:rPr>
          <w:rFonts w:ascii="Arial" w:hAnsi="Arial" w:cs="Arial"/>
        </w:rPr>
        <w:t xml:space="preserve"> </w:t>
      </w:r>
      <w:proofErr w:type="gramStart"/>
      <w:r w:rsidRPr="00CC00B4">
        <w:rPr>
          <w:rFonts w:ascii="Arial" w:hAnsi="Arial" w:cs="Arial"/>
        </w:rPr>
        <w:t>OUZANI ,</w:t>
      </w:r>
      <w:proofErr w:type="gramEnd"/>
      <w:r w:rsidRPr="00CC00B4">
        <w:rPr>
          <w:rFonts w:ascii="Arial" w:hAnsi="Arial" w:cs="Arial"/>
        </w:rPr>
        <w:t xml:space="preserve"> Président : 06 62 13 41 79   </w:t>
      </w:r>
      <w:hyperlink r:id="rId10" w:history="1">
        <w:r w:rsidRPr="00CC00B4">
          <w:rPr>
            <w:rStyle w:val="Lienhypertexte"/>
            <w:rFonts w:ascii="Arial" w:hAnsi="Arial" w:cs="Arial"/>
          </w:rPr>
          <w:t>akhiam2000@gmail.com</w:t>
        </w:r>
      </w:hyperlink>
    </w:p>
    <w:p w:rsidR="00CC00B4" w:rsidRPr="00CC00B4" w:rsidRDefault="00CC00B4" w:rsidP="00F50EF5">
      <w:pPr>
        <w:rPr>
          <w:rFonts w:ascii="Arial" w:hAnsi="Arial" w:cs="Arial"/>
        </w:rPr>
      </w:pPr>
      <w:r w:rsidRPr="00CC00B4">
        <w:rPr>
          <w:rFonts w:ascii="Arial" w:hAnsi="Arial" w:cs="Arial"/>
        </w:rPr>
        <w:t xml:space="preserve">-Mlle </w:t>
      </w:r>
      <w:proofErr w:type="spellStart"/>
      <w:r w:rsidRPr="00CC00B4">
        <w:rPr>
          <w:rFonts w:ascii="Arial" w:hAnsi="Arial" w:cs="Arial"/>
        </w:rPr>
        <w:t>Cléo</w:t>
      </w:r>
      <w:proofErr w:type="spellEnd"/>
      <w:r w:rsidRPr="00CC00B4">
        <w:rPr>
          <w:rFonts w:ascii="Arial" w:hAnsi="Arial" w:cs="Arial"/>
        </w:rPr>
        <w:t xml:space="preserve"> FULCHIRON, chargée de coordination</w:t>
      </w:r>
      <w:r w:rsidR="00F50EF5">
        <w:rPr>
          <w:rFonts w:ascii="Arial" w:hAnsi="Arial" w:cs="Arial"/>
        </w:rPr>
        <w:t xml:space="preserve"> et communication</w:t>
      </w:r>
      <w:r w:rsidRPr="00CC00B4">
        <w:rPr>
          <w:rFonts w:ascii="Arial" w:hAnsi="Arial" w:cs="Arial"/>
        </w:rPr>
        <w:t> : 06 58 74 69 78</w:t>
      </w:r>
      <w:r w:rsidR="00F50EF5">
        <w:rPr>
          <w:rFonts w:ascii="Arial" w:hAnsi="Arial" w:cs="Arial"/>
        </w:rPr>
        <w:t>, akhiam.asso@gmail.com</w:t>
      </w:r>
      <w:r w:rsidRPr="00CC00B4">
        <w:rPr>
          <w:rFonts w:ascii="Arial" w:hAnsi="Arial" w:cs="Arial"/>
        </w:rPr>
        <w:t xml:space="preserve">   </w:t>
      </w:r>
    </w:p>
    <w:p w:rsidR="00CC00B4" w:rsidRPr="00CC00B4" w:rsidRDefault="00CC00B4" w:rsidP="00336055">
      <w:pPr>
        <w:rPr>
          <w:rFonts w:ascii="Arial" w:hAnsi="Arial" w:cs="Arial"/>
        </w:rPr>
      </w:pPr>
    </w:p>
    <w:p w:rsidR="00A0083B" w:rsidRDefault="00A0083B" w:rsidP="00A0083B">
      <w:pPr>
        <w:pStyle w:val="Paragraphedeliste"/>
      </w:pPr>
    </w:p>
    <w:sectPr w:rsidR="00A0083B" w:rsidSect="00F54C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044C"/>
    <w:multiLevelType w:val="hybridMultilevel"/>
    <w:tmpl w:val="021EA8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7D4E01"/>
    <w:multiLevelType w:val="hybridMultilevel"/>
    <w:tmpl w:val="862E29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017605"/>
    <w:multiLevelType w:val="hybridMultilevel"/>
    <w:tmpl w:val="BD2267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800960"/>
    <w:multiLevelType w:val="singleLevel"/>
    <w:tmpl w:val="A942EBFC"/>
    <w:lvl w:ilvl="0">
      <w:start w:val="6"/>
      <w:numFmt w:val="bullet"/>
      <w:lvlText w:val="-"/>
      <w:lvlJc w:val="left"/>
      <w:pPr>
        <w:tabs>
          <w:tab w:val="num" w:pos="360"/>
        </w:tabs>
        <w:ind w:left="360" w:hanging="360"/>
      </w:pPr>
      <w:rPr>
        <w:rFonts w:ascii="Times New Roman" w:hAnsi="Times New Roman" w:hint="default"/>
      </w:rPr>
    </w:lvl>
  </w:abstractNum>
  <w:abstractNum w:abstractNumId="4">
    <w:nsid w:val="7BB239E2"/>
    <w:multiLevelType w:val="hybridMultilevel"/>
    <w:tmpl w:val="B8008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hyphenationZone w:val="425"/>
  <w:characterSpacingControl w:val="doNotCompress"/>
  <w:compat/>
  <w:rsids>
    <w:rsidRoot w:val="00F01FCB"/>
    <w:rsid w:val="00005BF4"/>
    <w:rsid w:val="000115E0"/>
    <w:rsid w:val="00052D2D"/>
    <w:rsid w:val="000940FE"/>
    <w:rsid w:val="0009762C"/>
    <w:rsid w:val="00102EF8"/>
    <w:rsid w:val="00140B0B"/>
    <w:rsid w:val="001945A9"/>
    <w:rsid w:val="001A6742"/>
    <w:rsid w:val="001A7FD4"/>
    <w:rsid w:val="001B0168"/>
    <w:rsid w:val="0021310E"/>
    <w:rsid w:val="00215646"/>
    <w:rsid w:val="00224D35"/>
    <w:rsid w:val="0023212C"/>
    <w:rsid w:val="00300917"/>
    <w:rsid w:val="00303B39"/>
    <w:rsid w:val="00314C9A"/>
    <w:rsid w:val="00336055"/>
    <w:rsid w:val="00374304"/>
    <w:rsid w:val="003A3880"/>
    <w:rsid w:val="003A7610"/>
    <w:rsid w:val="003A7EAE"/>
    <w:rsid w:val="003D64AE"/>
    <w:rsid w:val="00450059"/>
    <w:rsid w:val="004822DA"/>
    <w:rsid w:val="004A6B8A"/>
    <w:rsid w:val="004B0F2C"/>
    <w:rsid w:val="004E209F"/>
    <w:rsid w:val="00517E16"/>
    <w:rsid w:val="0052002F"/>
    <w:rsid w:val="00530DE6"/>
    <w:rsid w:val="0053575B"/>
    <w:rsid w:val="005577B0"/>
    <w:rsid w:val="00582A49"/>
    <w:rsid w:val="00590667"/>
    <w:rsid w:val="00596C34"/>
    <w:rsid w:val="005C031D"/>
    <w:rsid w:val="005D2DAC"/>
    <w:rsid w:val="005E6116"/>
    <w:rsid w:val="005F0C41"/>
    <w:rsid w:val="005F3408"/>
    <w:rsid w:val="006040DF"/>
    <w:rsid w:val="006455D0"/>
    <w:rsid w:val="00696D70"/>
    <w:rsid w:val="006A6E89"/>
    <w:rsid w:val="006C1C38"/>
    <w:rsid w:val="00703ECC"/>
    <w:rsid w:val="00744721"/>
    <w:rsid w:val="00750CE7"/>
    <w:rsid w:val="00765E54"/>
    <w:rsid w:val="007A145D"/>
    <w:rsid w:val="007A635E"/>
    <w:rsid w:val="007B5FCC"/>
    <w:rsid w:val="007C27A2"/>
    <w:rsid w:val="007C3FB6"/>
    <w:rsid w:val="007E3031"/>
    <w:rsid w:val="007E374A"/>
    <w:rsid w:val="007E548C"/>
    <w:rsid w:val="007F3202"/>
    <w:rsid w:val="00836288"/>
    <w:rsid w:val="00896B91"/>
    <w:rsid w:val="008B02B7"/>
    <w:rsid w:val="008C4E08"/>
    <w:rsid w:val="008D711A"/>
    <w:rsid w:val="008F5B90"/>
    <w:rsid w:val="00905CB7"/>
    <w:rsid w:val="00A0083B"/>
    <w:rsid w:val="00AC2282"/>
    <w:rsid w:val="00B15960"/>
    <w:rsid w:val="00B33F3A"/>
    <w:rsid w:val="00B377EF"/>
    <w:rsid w:val="00B502B6"/>
    <w:rsid w:val="00B5216D"/>
    <w:rsid w:val="00BA42BE"/>
    <w:rsid w:val="00BC7CE8"/>
    <w:rsid w:val="00C15B5D"/>
    <w:rsid w:val="00C24A4D"/>
    <w:rsid w:val="00C565AB"/>
    <w:rsid w:val="00C84F9A"/>
    <w:rsid w:val="00CA4192"/>
    <w:rsid w:val="00CB1529"/>
    <w:rsid w:val="00CB2E46"/>
    <w:rsid w:val="00CC00B4"/>
    <w:rsid w:val="00CF241F"/>
    <w:rsid w:val="00D41E22"/>
    <w:rsid w:val="00D66A6D"/>
    <w:rsid w:val="00D75BE5"/>
    <w:rsid w:val="00DD7C90"/>
    <w:rsid w:val="00E01955"/>
    <w:rsid w:val="00E55F2F"/>
    <w:rsid w:val="00E56180"/>
    <w:rsid w:val="00EA2A15"/>
    <w:rsid w:val="00EE36AD"/>
    <w:rsid w:val="00EF729F"/>
    <w:rsid w:val="00F01FCB"/>
    <w:rsid w:val="00F42DEE"/>
    <w:rsid w:val="00F50EF5"/>
    <w:rsid w:val="00F54C60"/>
    <w:rsid w:val="00F569CF"/>
    <w:rsid w:val="00F65AA5"/>
    <w:rsid w:val="00F66856"/>
    <w:rsid w:val="00FE0770"/>
    <w:rsid w:val="00FE79B7"/>
    <w:rsid w:val="00FF06AB"/>
    <w:rsid w:val="00FF42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F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FCB"/>
    <w:rPr>
      <w:rFonts w:ascii="Tahoma" w:hAnsi="Tahoma" w:cs="Tahoma"/>
      <w:sz w:val="16"/>
      <w:szCs w:val="16"/>
    </w:rPr>
  </w:style>
  <w:style w:type="paragraph" w:styleId="Paragraphedeliste">
    <w:name w:val="List Paragraph"/>
    <w:basedOn w:val="Normal"/>
    <w:uiPriority w:val="34"/>
    <w:qFormat/>
    <w:rsid w:val="00A0083B"/>
    <w:pPr>
      <w:ind w:left="720"/>
      <w:contextualSpacing/>
    </w:pPr>
  </w:style>
  <w:style w:type="character" w:styleId="Lienhypertexte">
    <w:name w:val="Hyperlink"/>
    <w:basedOn w:val="Policepardfaut"/>
    <w:uiPriority w:val="99"/>
    <w:unhideWhenUsed/>
    <w:rsid w:val="00CC00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F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FCB"/>
    <w:rPr>
      <w:rFonts w:ascii="Tahoma" w:hAnsi="Tahoma" w:cs="Tahoma"/>
      <w:sz w:val="16"/>
      <w:szCs w:val="16"/>
    </w:rPr>
  </w:style>
  <w:style w:type="paragraph" w:styleId="Paragraphedeliste">
    <w:name w:val="List Paragraph"/>
    <w:basedOn w:val="Normal"/>
    <w:uiPriority w:val="34"/>
    <w:qFormat/>
    <w:rsid w:val="00A0083B"/>
    <w:pPr>
      <w:ind w:left="720"/>
      <w:contextualSpacing/>
    </w:pPr>
  </w:style>
  <w:style w:type="character" w:styleId="Lienhypertexte">
    <w:name w:val="Hyperlink"/>
    <w:basedOn w:val="Policepardfaut"/>
    <w:uiPriority w:val="99"/>
    <w:unhideWhenUsed/>
    <w:rsid w:val="00CC00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7033278">
      <w:bodyDiv w:val="1"/>
      <w:marLeft w:val="0"/>
      <w:marRight w:val="0"/>
      <w:marTop w:val="0"/>
      <w:marBottom w:val="0"/>
      <w:divBdr>
        <w:top w:val="none" w:sz="0" w:space="0" w:color="auto"/>
        <w:left w:val="none" w:sz="0" w:space="0" w:color="auto"/>
        <w:bottom w:val="none" w:sz="0" w:space="0" w:color="auto"/>
        <w:right w:val="none" w:sz="0" w:space="0" w:color="auto"/>
      </w:divBdr>
      <w:divsChild>
        <w:div w:id="382100798">
          <w:marLeft w:val="0"/>
          <w:marRight w:val="0"/>
          <w:marTop w:val="0"/>
          <w:marBottom w:val="0"/>
          <w:divBdr>
            <w:top w:val="none" w:sz="0" w:space="0" w:color="auto"/>
            <w:left w:val="none" w:sz="0" w:space="0" w:color="auto"/>
            <w:bottom w:val="none" w:sz="0" w:space="0" w:color="auto"/>
            <w:right w:val="none" w:sz="0" w:space="0" w:color="auto"/>
          </w:divBdr>
        </w:div>
        <w:div w:id="454105873">
          <w:marLeft w:val="0"/>
          <w:marRight w:val="0"/>
          <w:marTop w:val="0"/>
          <w:marBottom w:val="0"/>
          <w:divBdr>
            <w:top w:val="none" w:sz="0" w:space="0" w:color="auto"/>
            <w:left w:val="none" w:sz="0" w:space="0" w:color="auto"/>
            <w:bottom w:val="none" w:sz="0" w:space="0" w:color="auto"/>
            <w:right w:val="none" w:sz="0" w:space="0" w:color="auto"/>
          </w:divBdr>
        </w:div>
        <w:div w:id="1660501695">
          <w:marLeft w:val="0"/>
          <w:marRight w:val="0"/>
          <w:marTop w:val="0"/>
          <w:marBottom w:val="0"/>
          <w:divBdr>
            <w:top w:val="none" w:sz="0" w:space="0" w:color="auto"/>
            <w:left w:val="none" w:sz="0" w:space="0" w:color="auto"/>
            <w:bottom w:val="none" w:sz="0" w:space="0" w:color="auto"/>
            <w:right w:val="none" w:sz="0" w:space="0" w:color="auto"/>
          </w:divBdr>
        </w:div>
        <w:div w:id="1382560077">
          <w:marLeft w:val="0"/>
          <w:marRight w:val="0"/>
          <w:marTop w:val="0"/>
          <w:marBottom w:val="0"/>
          <w:divBdr>
            <w:top w:val="none" w:sz="0" w:space="0" w:color="auto"/>
            <w:left w:val="none" w:sz="0" w:space="0" w:color="auto"/>
            <w:bottom w:val="none" w:sz="0" w:space="0" w:color="auto"/>
            <w:right w:val="none" w:sz="0" w:space="0" w:color="auto"/>
          </w:divBdr>
        </w:div>
        <w:div w:id="2127768364">
          <w:marLeft w:val="0"/>
          <w:marRight w:val="0"/>
          <w:marTop w:val="0"/>
          <w:marBottom w:val="0"/>
          <w:divBdr>
            <w:top w:val="none" w:sz="0" w:space="0" w:color="auto"/>
            <w:left w:val="none" w:sz="0" w:space="0" w:color="auto"/>
            <w:bottom w:val="none" w:sz="0" w:space="0" w:color="auto"/>
            <w:right w:val="none" w:sz="0" w:space="0" w:color="auto"/>
          </w:divBdr>
        </w:div>
        <w:div w:id="1421676066">
          <w:marLeft w:val="0"/>
          <w:marRight w:val="0"/>
          <w:marTop w:val="0"/>
          <w:marBottom w:val="0"/>
          <w:divBdr>
            <w:top w:val="none" w:sz="0" w:space="0" w:color="auto"/>
            <w:left w:val="none" w:sz="0" w:space="0" w:color="auto"/>
            <w:bottom w:val="none" w:sz="0" w:space="0" w:color="auto"/>
            <w:right w:val="none" w:sz="0" w:space="0" w:color="auto"/>
          </w:divBdr>
        </w:div>
        <w:div w:id="119630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khiam2000@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1323</Words>
  <Characters>7278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Cléo</dc:creator>
  <cp:lastModifiedBy>AKHIAM</cp:lastModifiedBy>
  <cp:revision>11</cp:revision>
  <dcterms:created xsi:type="dcterms:W3CDTF">2015-10-19T10:08:00Z</dcterms:created>
  <dcterms:modified xsi:type="dcterms:W3CDTF">2015-10-23T09:42:00Z</dcterms:modified>
</cp:coreProperties>
</file>